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AEF1" w14:textId="77777777" w:rsidR="001B1B54" w:rsidRDefault="00C67679" w:rsidP="008619B8">
      <w:pPr>
        <w:pStyle w:val="Title"/>
        <w:jc w:val="both"/>
        <w:rPr>
          <w:color w:val="1D5773" w:themeColor="text1"/>
          <w:sz w:val="36"/>
          <w:szCs w:val="36"/>
        </w:rPr>
      </w:pPr>
      <w:r>
        <w:rPr>
          <w:color w:val="1D5773" w:themeColor="text1"/>
          <w:sz w:val="36"/>
          <w:szCs w:val="36"/>
        </w:rPr>
        <w:t xml:space="preserve">Vpliv epidemije COVID-19 </w:t>
      </w:r>
    </w:p>
    <w:p w14:paraId="10B05117" w14:textId="7EB8FD20" w:rsidR="00C67679" w:rsidRDefault="00C67679" w:rsidP="008619B8">
      <w:pPr>
        <w:pStyle w:val="Title"/>
        <w:jc w:val="both"/>
        <w:rPr>
          <w:color w:val="1D5773" w:themeColor="text1"/>
          <w:sz w:val="36"/>
          <w:szCs w:val="36"/>
        </w:rPr>
      </w:pPr>
      <w:r>
        <w:rPr>
          <w:color w:val="1D5773" w:themeColor="text1"/>
          <w:sz w:val="36"/>
          <w:szCs w:val="36"/>
        </w:rPr>
        <w:t>na obvladovanje raka</w:t>
      </w:r>
      <w:r w:rsidR="008619B8">
        <w:rPr>
          <w:color w:val="1D5773" w:themeColor="text1"/>
          <w:sz w:val="36"/>
          <w:szCs w:val="36"/>
        </w:rPr>
        <w:t xml:space="preserve"> v Sloveniji</w:t>
      </w:r>
      <w:r w:rsidR="001B1B54">
        <w:rPr>
          <w:color w:val="1D5773" w:themeColor="text1"/>
          <w:sz w:val="36"/>
          <w:szCs w:val="36"/>
        </w:rPr>
        <w:t xml:space="preserve"> 2020-</w:t>
      </w:r>
      <w:bookmarkStart w:id="0" w:name="_GoBack"/>
      <w:bookmarkEnd w:id="0"/>
      <w:r w:rsidR="001B1B54">
        <w:rPr>
          <w:color w:val="1D5773" w:themeColor="text1"/>
          <w:sz w:val="36"/>
          <w:szCs w:val="36"/>
        </w:rPr>
        <w:t>2021</w:t>
      </w:r>
    </w:p>
    <w:p w14:paraId="41636CC8" w14:textId="22DB5FAA" w:rsidR="008619B8" w:rsidRDefault="00361852" w:rsidP="008619B8">
      <w:pPr>
        <w:pStyle w:val="Title"/>
        <w:jc w:val="both"/>
        <w:rPr>
          <w:rFonts w:asciiTheme="minorHAnsi" w:eastAsia="Times New Roman" w:hAnsiTheme="minorHAnsi" w:cstheme="minorHAnsi"/>
          <w:b w:val="0"/>
          <w:color w:val="auto"/>
          <w:spacing w:val="0"/>
          <w:kern w:val="0"/>
          <w:sz w:val="22"/>
          <w:szCs w:val="22"/>
        </w:rPr>
      </w:pPr>
      <w:r w:rsidRPr="008619B8">
        <w:rPr>
          <w:rFonts w:asciiTheme="minorHAnsi" w:eastAsia="Times New Roman" w:hAnsiTheme="minorHAnsi" w:cstheme="minorHAnsi"/>
          <w:b w:val="0"/>
          <w:noProof/>
          <w:color w:val="auto"/>
          <w:spacing w:val="0"/>
          <w:kern w:val="0"/>
          <w:sz w:val="22"/>
          <w:szCs w:val="22"/>
          <w:lang w:val="en-US"/>
        </w:rPr>
        <mc:AlternateContent>
          <mc:Choice Requires="wps">
            <w:drawing>
              <wp:anchor distT="0" distB="0" distL="114300" distR="114300" simplePos="0" relativeHeight="251659264" behindDoc="1" locked="0" layoutInCell="1" allowOverlap="1" wp14:anchorId="33680523" wp14:editId="2638EBDF">
                <wp:simplePos x="0" y="0"/>
                <wp:positionH relativeFrom="margin">
                  <wp:posOffset>0</wp:posOffset>
                </wp:positionH>
                <wp:positionV relativeFrom="page">
                  <wp:posOffset>2112381</wp:posOffset>
                </wp:positionV>
                <wp:extent cx="52197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219700"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w:pict>
              <v:line w14:anchorId="722D8738" id="Straight Connector 1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66.35pt" to="411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" strokecolor="#4d95ba [3215]" strokeweight="1.5pt">
                <v:stroke joinstyle="miter"/>
                <w10:wrap anchorx="margin" anchory="page"/>
              </v:line>
            </w:pict>
          </mc:Fallback>
        </mc:AlternateContent>
      </w:r>
      <w:r w:rsidRPr="008619B8">
        <w:rPr>
          <w:rFonts w:asciiTheme="minorHAnsi" w:eastAsia="Times New Roman" w:hAnsiTheme="minorHAnsi" w:cstheme="minorHAnsi"/>
          <w:b w:val="0"/>
          <w:noProof/>
          <w:color w:val="auto"/>
          <w:spacing w:val="0"/>
          <w:kern w:val="0"/>
          <w:sz w:val="22"/>
          <w:szCs w:val="22"/>
          <w:lang w:val="en-US"/>
        </w:rPr>
        <mc:AlternateContent>
          <mc:Choice Requires="wps">
            <w:drawing>
              <wp:anchor distT="0" distB="0" distL="114300" distR="114300" simplePos="0" relativeHeight="251660288" behindDoc="1" locked="0" layoutInCell="1" allowOverlap="1" wp14:anchorId="418AA3DC" wp14:editId="452323B5">
                <wp:simplePos x="0" y="0"/>
                <wp:positionH relativeFrom="column">
                  <wp:posOffset>5153660</wp:posOffset>
                </wp:positionH>
                <wp:positionV relativeFrom="page">
                  <wp:posOffset>2050679</wp:posOffset>
                </wp:positionV>
                <wp:extent cx="107950" cy="107950"/>
                <wp:effectExtent l="0" t="0" r="25400" b="25400"/>
                <wp:wrapNone/>
                <wp:docPr id="14" name="Oval 14"/>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42801" id="Oval 14" o:spid="_x0000_s1026" style="position:absolute;margin-left:405.8pt;margin-top:161.45pt;width:8.5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" fillcolor="#4d95ba [3215]" strokecolor="#4d95ba [3215]" strokeweight="1pt">
                <v:stroke joinstyle="miter"/>
                <w10:wrap anchory="page"/>
              </v:oval>
            </w:pict>
          </mc:Fallback>
        </mc:AlternateContent>
      </w:r>
    </w:p>
    <w:p w14:paraId="5436801F" w14:textId="77777777" w:rsidR="00361852" w:rsidRDefault="00361852" w:rsidP="008619B8">
      <w:pPr>
        <w:pStyle w:val="Title"/>
        <w:jc w:val="both"/>
        <w:rPr>
          <w:rFonts w:asciiTheme="minorHAnsi" w:eastAsia="Times New Roman" w:hAnsiTheme="minorHAnsi" w:cstheme="minorHAnsi"/>
          <w:b w:val="0"/>
          <w:color w:val="auto"/>
          <w:spacing w:val="0"/>
          <w:kern w:val="0"/>
          <w:sz w:val="22"/>
          <w:szCs w:val="22"/>
        </w:rPr>
      </w:pPr>
    </w:p>
    <w:p w14:paraId="34606AEC" w14:textId="62FB0D34" w:rsidR="000A4F7A" w:rsidRPr="008619B8" w:rsidRDefault="000A4F7A" w:rsidP="008619B8">
      <w:pPr>
        <w:pStyle w:val="Title"/>
        <w:jc w:val="both"/>
        <w:rPr>
          <w:rFonts w:asciiTheme="minorHAnsi" w:eastAsia="Times New Roman" w:hAnsiTheme="minorHAnsi" w:cstheme="minorHAnsi"/>
          <w:b w:val="0"/>
          <w:color w:val="auto"/>
          <w:spacing w:val="0"/>
          <w:kern w:val="0"/>
          <w:sz w:val="22"/>
          <w:szCs w:val="22"/>
        </w:rPr>
      </w:pPr>
      <w:r w:rsidRPr="008619B8">
        <w:rPr>
          <w:rFonts w:asciiTheme="minorHAnsi" w:eastAsia="Times New Roman" w:hAnsiTheme="minorHAnsi" w:cstheme="minorHAnsi"/>
          <w:b w:val="0"/>
          <w:color w:val="auto"/>
          <w:spacing w:val="0"/>
          <w:kern w:val="0"/>
          <w:sz w:val="22"/>
          <w:szCs w:val="22"/>
        </w:rPr>
        <w:t xml:space="preserve">Rak je </w:t>
      </w:r>
      <w:r w:rsidR="006C5CAA" w:rsidRPr="008619B8">
        <w:rPr>
          <w:rFonts w:asciiTheme="minorHAnsi" w:eastAsia="Times New Roman" w:hAnsiTheme="minorHAnsi" w:cstheme="minorHAnsi"/>
          <w:b w:val="0"/>
          <w:color w:val="auto"/>
          <w:spacing w:val="0"/>
          <w:kern w:val="0"/>
          <w:sz w:val="22"/>
          <w:szCs w:val="22"/>
        </w:rPr>
        <w:t xml:space="preserve">v sodobnem času eden najpomembnejših </w:t>
      </w:r>
      <w:r w:rsidRPr="008619B8">
        <w:rPr>
          <w:rFonts w:asciiTheme="minorHAnsi" w:eastAsia="Times New Roman" w:hAnsiTheme="minorHAnsi" w:cstheme="minorHAnsi"/>
          <w:b w:val="0"/>
          <w:color w:val="auto"/>
          <w:spacing w:val="0"/>
          <w:kern w:val="0"/>
          <w:sz w:val="22"/>
          <w:szCs w:val="22"/>
        </w:rPr>
        <w:t>zdravstveni</w:t>
      </w:r>
      <w:r w:rsidR="006C5CAA" w:rsidRPr="008619B8">
        <w:rPr>
          <w:rFonts w:asciiTheme="minorHAnsi" w:eastAsia="Times New Roman" w:hAnsiTheme="minorHAnsi" w:cstheme="minorHAnsi"/>
          <w:b w:val="0"/>
          <w:color w:val="auto"/>
          <w:spacing w:val="0"/>
          <w:kern w:val="0"/>
          <w:sz w:val="22"/>
          <w:szCs w:val="22"/>
        </w:rPr>
        <w:t>h</w:t>
      </w:r>
      <w:r w:rsidRPr="008619B8">
        <w:rPr>
          <w:rFonts w:asciiTheme="minorHAnsi" w:eastAsia="Times New Roman" w:hAnsiTheme="minorHAnsi" w:cstheme="minorHAnsi"/>
          <w:b w:val="0"/>
          <w:color w:val="auto"/>
          <w:spacing w:val="0"/>
          <w:kern w:val="0"/>
          <w:sz w:val="22"/>
          <w:szCs w:val="22"/>
        </w:rPr>
        <w:t xml:space="preserve"> problem</w:t>
      </w:r>
      <w:r w:rsidR="006C5CAA" w:rsidRPr="008619B8">
        <w:rPr>
          <w:rFonts w:asciiTheme="minorHAnsi" w:eastAsia="Times New Roman" w:hAnsiTheme="minorHAnsi" w:cstheme="minorHAnsi"/>
          <w:b w:val="0"/>
          <w:color w:val="auto"/>
          <w:spacing w:val="0"/>
          <w:kern w:val="0"/>
          <w:sz w:val="22"/>
          <w:szCs w:val="22"/>
        </w:rPr>
        <w:t>ov</w:t>
      </w:r>
      <w:r w:rsidRPr="008619B8">
        <w:rPr>
          <w:rFonts w:asciiTheme="minorHAnsi" w:eastAsia="Times New Roman" w:hAnsiTheme="minorHAnsi" w:cstheme="minorHAnsi"/>
          <w:b w:val="0"/>
          <w:color w:val="auto"/>
          <w:spacing w:val="0"/>
          <w:kern w:val="0"/>
          <w:sz w:val="22"/>
          <w:szCs w:val="22"/>
        </w:rPr>
        <w:t xml:space="preserve"> naše družbe. Podatki nacionalnega registra raka kažejo, da letno za rakom na novo zboli več kot 15.000 Slovenk in Slovencev, več kot 6.000 jih zaradi raka umre. Danes živi med nami več kot 110.000 oseb z diagnozo raka. Podatki o novih primerih raka</w:t>
      </w:r>
      <w:r w:rsidR="006C5CAA" w:rsidRPr="008619B8">
        <w:rPr>
          <w:rFonts w:asciiTheme="minorHAnsi" w:eastAsia="Times New Roman" w:hAnsiTheme="minorHAnsi" w:cstheme="minorHAnsi"/>
          <w:b w:val="0"/>
          <w:color w:val="auto"/>
          <w:spacing w:val="0"/>
          <w:kern w:val="0"/>
          <w:sz w:val="22"/>
          <w:szCs w:val="22"/>
        </w:rPr>
        <w:t xml:space="preserve"> (</w:t>
      </w:r>
      <w:r w:rsidRPr="008619B8">
        <w:rPr>
          <w:rFonts w:asciiTheme="minorHAnsi" w:eastAsia="Times New Roman" w:hAnsiTheme="minorHAnsi" w:cstheme="minorHAnsi"/>
          <w:b w:val="0"/>
          <w:color w:val="auto"/>
          <w:spacing w:val="0"/>
          <w:kern w:val="0"/>
          <w:sz w:val="22"/>
          <w:szCs w:val="22"/>
        </w:rPr>
        <w:t>incidenci</w:t>
      </w:r>
      <w:r w:rsidR="006452DB" w:rsidRPr="008619B8">
        <w:rPr>
          <w:rFonts w:asciiTheme="minorHAnsi" w:eastAsia="Times New Roman" w:hAnsiTheme="minorHAnsi" w:cstheme="minorHAnsi"/>
          <w:b w:val="0"/>
          <w:color w:val="auto"/>
          <w:spacing w:val="0"/>
          <w:kern w:val="0"/>
          <w:sz w:val="22"/>
          <w:szCs w:val="22"/>
        </w:rPr>
        <w:t>)</w:t>
      </w:r>
      <w:r w:rsidRPr="008619B8">
        <w:rPr>
          <w:rFonts w:asciiTheme="minorHAnsi" w:eastAsia="Times New Roman" w:hAnsiTheme="minorHAnsi" w:cstheme="minorHAnsi"/>
          <w:b w:val="0"/>
          <w:color w:val="auto"/>
          <w:spacing w:val="0"/>
          <w:kern w:val="0"/>
          <w:sz w:val="22"/>
          <w:szCs w:val="22"/>
        </w:rPr>
        <w:t>, preživetju in prevalenci</w:t>
      </w:r>
      <w:r w:rsidR="006C5CAA" w:rsidRPr="008619B8">
        <w:rPr>
          <w:rFonts w:asciiTheme="minorHAnsi" w:eastAsia="Times New Roman" w:hAnsiTheme="minorHAnsi" w:cstheme="minorHAnsi"/>
          <w:b w:val="0"/>
          <w:color w:val="auto"/>
          <w:spacing w:val="0"/>
          <w:kern w:val="0"/>
          <w:sz w:val="22"/>
          <w:szCs w:val="22"/>
        </w:rPr>
        <w:t xml:space="preserve"> (številu oseb, ki so imeli kadar koli v življenju postavljeno diagnozo rak)</w:t>
      </w:r>
      <w:r w:rsidRPr="008619B8">
        <w:rPr>
          <w:rFonts w:asciiTheme="minorHAnsi" w:eastAsia="Times New Roman" w:hAnsiTheme="minorHAnsi" w:cstheme="minorHAnsi"/>
          <w:b w:val="0"/>
          <w:color w:val="auto"/>
          <w:spacing w:val="0"/>
          <w:kern w:val="0"/>
          <w:sz w:val="22"/>
          <w:szCs w:val="22"/>
        </w:rPr>
        <w:t>, ki jih zbiramo v Registru raka so osnova za ocenjevanje bremena rakavih bolezni v državi. Pomembni so za načrtovanje in ocenjevanje državnega programa obvladovanja raka na področju primarne in sekundarne preventive, diagnostike, zdravljenja in rehabilitacije.</w:t>
      </w:r>
    </w:p>
    <w:p w14:paraId="71F2ABDC" w14:textId="6CD02E33" w:rsidR="000A4F7A" w:rsidRPr="000A4F7A" w:rsidRDefault="000A4F7A" w:rsidP="008619B8">
      <w:pPr>
        <w:pStyle w:val="NormalWeb"/>
        <w:jc w:val="both"/>
        <w:rPr>
          <w:rFonts w:asciiTheme="minorHAnsi" w:hAnsiTheme="minorHAnsi" w:cstheme="minorHAnsi"/>
          <w:sz w:val="22"/>
          <w:szCs w:val="22"/>
          <w:lang w:val="sl-SI"/>
        </w:rPr>
      </w:pPr>
      <w:r w:rsidRPr="000A4F7A">
        <w:rPr>
          <w:rFonts w:asciiTheme="minorHAnsi" w:hAnsiTheme="minorHAnsi" w:cstheme="minorHAnsi"/>
          <w:sz w:val="22"/>
          <w:szCs w:val="22"/>
          <w:lang w:val="sl-SI"/>
        </w:rPr>
        <w:t>V Registru raka RS smo že julija</w:t>
      </w:r>
      <w:r w:rsidR="008619B8">
        <w:rPr>
          <w:rFonts w:asciiTheme="minorHAnsi" w:hAnsiTheme="minorHAnsi" w:cstheme="minorHAnsi"/>
          <w:sz w:val="22"/>
          <w:szCs w:val="22"/>
          <w:lang w:val="sl-SI"/>
        </w:rPr>
        <w:t xml:space="preserve"> 2020</w:t>
      </w:r>
      <w:r w:rsidRPr="000A4F7A">
        <w:rPr>
          <w:rFonts w:asciiTheme="minorHAnsi" w:hAnsiTheme="minorHAnsi" w:cstheme="minorHAnsi"/>
          <w:sz w:val="22"/>
          <w:szCs w:val="22"/>
          <w:lang w:val="sl-SI"/>
        </w:rPr>
        <w:t xml:space="preserve"> objavili prikaz vpliva prvega vala epidemije </w:t>
      </w:r>
      <w:r w:rsidR="006C5CAA">
        <w:rPr>
          <w:rFonts w:asciiTheme="minorHAnsi" w:hAnsiTheme="minorHAnsi" w:cstheme="minorHAnsi"/>
          <w:sz w:val="22"/>
          <w:szCs w:val="22"/>
          <w:lang w:val="sl-SI"/>
        </w:rPr>
        <w:t xml:space="preserve">COVID-19 </w:t>
      </w:r>
      <w:r w:rsidRPr="000A4F7A">
        <w:rPr>
          <w:rFonts w:asciiTheme="minorHAnsi" w:hAnsiTheme="minorHAnsi" w:cstheme="minorHAnsi"/>
          <w:sz w:val="22"/>
          <w:szCs w:val="22"/>
          <w:lang w:val="sl-SI"/>
        </w:rPr>
        <w:t>na onkološko zdravstveno varstvo (</w:t>
      </w:r>
      <w:proofErr w:type="spellStart"/>
      <w:r w:rsidRPr="00411878">
        <w:rPr>
          <w:rFonts w:asciiTheme="minorHAnsi" w:hAnsiTheme="minorHAnsi" w:cstheme="minorHAnsi"/>
          <w:i/>
          <w:sz w:val="22"/>
          <w:szCs w:val="22"/>
          <w:lang w:val="sl-SI"/>
        </w:rPr>
        <w:t>Impact</w:t>
      </w:r>
      <w:proofErr w:type="spellEnd"/>
      <w:r w:rsidRPr="00411878">
        <w:rPr>
          <w:rFonts w:asciiTheme="minorHAnsi" w:hAnsiTheme="minorHAnsi" w:cstheme="minorHAnsi"/>
          <w:i/>
          <w:sz w:val="22"/>
          <w:szCs w:val="22"/>
          <w:lang w:val="sl-SI"/>
        </w:rPr>
        <w:t xml:space="preserve"> </w:t>
      </w:r>
      <w:proofErr w:type="spellStart"/>
      <w:r w:rsidRPr="00411878">
        <w:rPr>
          <w:rFonts w:asciiTheme="minorHAnsi" w:hAnsiTheme="minorHAnsi" w:cstheme="minorHAnsi"/>
          <w:i/>
          <w:sz w:val="22"/>
          <w:szCs w:val="22"/>
          <w:lang w:val="sl-SI"/>
        </w:rPr>
        <w:t>of</w:t>
      </w:r>
      <w:proofErr w:type="spellEnd"/>
      <w:r w:rsidRPr="00411878">
        <w:rPr>
          <w:rFonts w:asciiTheme="minorHAnsi" w:hAnsiTheme="minorHAnsi" w:cstheme="minorHAnsi"/>
          <w:i/>
          <w:sz w:val="22"/>
          <w:szCs w:val="22"/>
          <w:lang w:val="sl-SI"/>
        </w:rPr>
        <w:t xml:space="preserve"> COVID-19 on </w:t>
      </w:r>
      <w:proofErr w:type="spellStart"/>
      <w:r w:rsidRPr="00411878">
        <w:rPr>
          <w:rFonts w:asciiTheme="minorHAnsi" w:hAnsiTheme="minorHAnsi" w:cstheme="minorHAnsi"/>
          <w:i/>
          <w:sz w:val="22"/>
          <w:szCs w:val="22"/>
          <w:lang w:val="sl-SI"/>
        </w:rPr>
        <w:t>cancer</w:t>
      </w:r>
      <w:proofErr w:type="spellEnd"/>
      <w:r w:rsidRPr="00411878">
        <w:rPr>
          <w:rFonts w:asciiTheme="minorHAnsi" w:hAnsiTheme="minorHAnsi" w:cstheme="minorHAnsi"/>
          <w:i/>
          <w:sz w:val="22"/>
          <w:szCs w:val="22"/>
          <w:lang w:val="sl-SI"/>
        </w:rPr>
        <w:t xml:space="preserve"> </w:t>
      </w:r>
      <w:proofErr w:type="spellStart"/>
      <w:r w:rsidRPr="00411878">
        <w:rPr>
          <w:rFonts w:asciiTheme="minorHAnsi" w:hAnsiTheme="minorHAnsi" w:cstheme="minorHAnsi"/>
          <w:i/>
          <w:sz w:val="22"/>
          <w:szCs w:val="22"/>
          <w:lang w:val="sl-SI"/>
        </w:rPr>
        <w:t>diagnosis</w:t>
      </w:r>
      <w:proofErr w:type="spellEnd"/>
      <w:r w:rsidRPr="00411878">
        <w:rPr>
          <w:rFonts w:asciiTheme="minorHAnsi" w:hAnsiTheme="minorHAnsi" w:cstheme="minorHAnsi"/>
          <w:i/>
          <w:sz w:val="22"/>
          <w:szCs w:val="22"/>
          <w:lang w:val="sl-SI"/>
        </w:rPr>
        <w:t xml:space="preserve"> </w:t>
      </w:r>
      <w:proofErr w:type="spellStart"/>
      <w:r w:rsidRPr="00411878">
        <w:rPr>
          <w:rFonts w:asciiTheme="minorHAnsi" w:hAnsiTheme="minorHAnsi" w:cstheme="minorHAnsi"/>
          <w:i/>
          <w:sz w:val="22"/>
          <w:szCs w:val="22"/>
          <w:lang w:val="sl-SI"/>
        </w:rPr>
        <w:t>and</w:t>
      </w:r>
      <w:proofErr w:type="spellEnd"/>
      <w:r w:rsidRPr="00411878">
        <w:rPr>
          <w:rFonts w:asciiTheme="minorHAnsi" w:hAnsiTheme="minorHAnsi" w:cstheme="minorHAnsi"/>
          <w:i/>
          <w:sz w:val="22"/>
          <w:szCs w:val="22"/>
          <w:lang w:val="sl-SI"/>
        </w:rPr>
        <w:t xml:space="preserve"> management in </w:t>
      </w:r>
      <w:proofErr w:type="spellStart"/>
      <w:r w:rsidRPr="00411878">
        <w:rPr>
          <w:rFonts w:asciiTheme="minorHAnsi" w:hAnsiTheme="minorHAnsi" w:cstheme="minorHAnsi"/>
          <w:i/>
          <w:sz w:val="22"/>
          <w:szCs w:val="22"/>
          <w:lang w:val="sl-SI"/>
        </w:rPr>
        <w:t>Slovenia</w:t>
      </w:r>
      <w:proofErr w:type="spellEnd"/>
      <w:r w:rsidRPr="00411878">
        <w:rPr>
          <w:rFonts w:asciiTheme="minorHAnsi" w:hAnsiTheme="minorHAnsi" w:cstheme="minorHAnsi"/>
          <w:i/>
          <w:sz w:val="22"/>
          <w:szCs w:val="22"/>
          <w:lang w:val="sl-SI"/>
        </w:rPr>
        <w:t xml:space="preserve"> – </w:t>
      </w:r>
      <w:proofErr w:type="spellStart"/>
      <w:r w:rsidRPr="00411878">
        <w:rPr>
          <w:rFonts w:asciiTheme="minorHAnsi" w:hAnsiTheme="minorHAnsi" w:cstheme="minorHAnsi"/>
          <w:i/>
          <w:sz w:val="22"/>
          <w:szCs w:val="22"/>
          <w:lang w:val="sl-SI"/>
        </w:rPr>
        <w:t>preliminary</w:t>
      </w:r>
      <w:proofErr w:type="spellEnd"/>
      <w:r w:rsidRPr="00411878">
        <w:rPr>
          <w:rFonts w:asciiTheme="minorHAnsi" w:hAnsiTheme="minorHAnsi" w:cstheme="minorHAnsi"/>
          <w:i/>
          <w:sz w:val="22"/>
          <w:szCs w:val="22"/>
          <w:lang w:val="sl-SI"/>
        </w:rPr>
        <w:t xml:space="preserve"> </w:t>
      </w:r>
      <w:proofErr w:type="spellStart"/>
      <w:r w:rsidRPr="00411878">
        <w:rPr>
          <w:rFonts w:asciiTheme="minorHAnsi" w:hAnsiTheme="minorHAnsi" w:cstheme="minorHAnsi"/>
          <w:i/>
          <w:sz w:val="22"/>
          <w:szCs w:val="22"/>
          <w:lang w:val="sl-SI"/>
        </w:rPr>
        <w:t>results</w:t>
      </w:r>
      <w:proofErr w:type="spellEnd"/>
      <w:r w:rsidRPr="000A4F7A">
        <w:rPr>
          <w:rFonts w:asciiTheme="minorHAnsi" w:hAnsiTheme="minorHAnsi" w:cstheme="minorHAnsi"/>
          <w:sz w:val="22"/>
          <w:szCs w:val="22"/>
          <w:lang w:val="sl-SI"/>
        </w:rPr>
        <w:t>: /10.2478/raon-2020-0048). Sprot</w:t>
      </w:r>
      <w:r w:rsidR="00411878">
        <w:rPr>
          <w:rFonts w:asciiTheme="minorHAnsi" w:hAnsiTheme="minorHAnsi" w:cstheme="minorHAnsi"/>
          <w:sz w:val="22"/>
          <w:szCs w:val="22"/>
          <w:lang w:val="sl-SI"/>
        </w:rPr>
        <w:t>i</w:t>
      </w:r>
      <w:r w:rsidRPr="000A4F7A">
        <w:rPr>
          <w:rFonts w:asciiTheme="minorHAnsi" w:hAnsiTheme="minorHAnsi" w:cstheme="minorHAnsi"/>
          <w:sz w:val="22"/>
          <w:szCs w:val="22"/>
          <w:lang w:val="sl-SI"/>
        </w:rPr>
        <w:t xml:space="preserve"> lahko stanje spremljajo le tisti registri, kjer imajo na nacionalni ravni vzpostavljene elektronske poti za pridobivanje in analizo podatkov. Ponosni smo, da z našim registrom spadamo Slovenci med redke svetovne registre, ki lahko kratkoročne ocene vpliva epidemije vrednotimo že med epidemijo ali takoj po njej</w:t>
      </w:r>
      <w:r w:rsidR="00C67679">
        <w:rPr>
          <w:rFonts w:asciiTheme="minorHAnsi" w:hAnsiTheme="minorHAnsi" w:cstheme="minorHAnsi"/>
          <w:sz w:val="22"/>
          <w:szCs w:val="22"/>
          <w:lang w:val="sl-SI"/>
        </w:rPr>
        <w:t>, saj v Register raka podatke elektronsko sporoča večina slovenskih bolnišnic.</w:t>
      </w:r>
      <w:r w:rsidR="008619B8">
        <w:rPr>
          <w:rFonts w:asciiTheme="minorHAnsi" w:hAnsiTheme="minorHAnsi" w:cstheme="minorHAnsi"/>
          <w:sz w:val="22"/>
          <w:szCs w:val="22"/>
          <w:lang w:val="sl-SI"/>
        </w:rPr>
        <w:t xml:space="preserve"> Konec leta 2020 smo vzpostavili </w:t>
      </w:r>
      <w:r w:rsidR="008619B8" w:rsidRPr="008619B8">
        <w:rPr>
          <w:rFonts w:asciiTheme="minorHAnsi" w:hAnsiTheme="minorHAnsi" w:cstheme="minorHAnsi"/>
          <w:sz w:val="22"/>
          <w:szCs w:val="22"/>
          <w:lang w:val="sl-SI"/>
        </w:rPr>
        <w:t xml:space="preserve">platformo </w:t>
      </w:r>
      <w:proofErr w:type="spellStart"/>
      <w:r w:rsidR="008619B8" w:rsidRPr="008619B8">
        <w:rPr>
          <w:rFonts w:asciiTheme="minorHAnsi" w:hAnsiTheme="minorHAnsi" w:cstheme="minorHAnsi"/>
          <w:sz w:val="22"/>
          <w:szCs w:val="22"/>
          <w:lang w:val="sl-SI"/>
        </w:rPr>
        <w:t>onKOvid</w:t>
      </w:r>
      <w:proofErr w:type="spellEnd"/>
      <w:r w:rsidR="008619B8">
        <w:rPr>
          <w:rFonts w:asciiTheme="minorHAnsi" w:hAnsiTheme="minorHAnsi" w:cstheme="minorHAnsi"/>
          <w:sz w:val="22"/>
          <w:szCs w:val="22"/>
          <w:lang w:val="sl-SI"/>
        </w:rPr>
        <w:t xml:space="preserve"> (www.slora.si/onkovid)</w:t>
      </w:r>
      <w:r w:rsidR="008619B8" w:rsidRPr="008619B8">
        <w:rPr>
          <w:rFonts w:asciiTheme="minorHAnsi" w:hAnsiTheme="minorHAnsi" w:cstheme="minorHAnsi"/>
          <w:sz w:val="22"/>
          <w:szCs w:val="22"/>
          <w:lang w:val="sl-SI"/>
        </w:rPr>
        <w:t>, kjer ažurno spremljamo razmere ter opazujemo morebitne odklone in s tem omogočamo odločevalcem možnost za spremembe ukrepov.</w:t>
      </w:r>
      <w:r w:rsidR="0071583A">
        <w:rPr>
          <w:rFonts w:asciiTheme="minorHAnsi" w:hAnsiTheme="minorHAnsi" w:cstheme="minorHAnsi"/>
          <w:sz w:val="22"/>
          <w:szCs w:val="22"/>
          <w:lang w:val="sl-SI"/>
        </w:rPr>
        <w:t xml:space="preserve"> V okviru vzpostavljenih mednarodnih povezav </w:t>
      </w:r>
      <w:r w:rsidR="0071583A" w:rsidRPr="000A4F7A">
        <w:rPr>
          <w:rFonts w:asciiTheme="minorHAnsi" w:hAnsiTheme="minorHAnsi" w:cstheme="minorHAnsi"/>
          <w:sz w:val="22"/>
          <w:szCs w:val="22"/>
          <w:lang w:val="sl-SI"/>
        </w:rPr>
        <w:t xml:space="preserve">pa dogajanje v Sloveniji </w:t>
      </w:r>
      <w:r w:rsidR="0071583A">
        <w:rPr>
          <w:rFonts w:asciiTheme="minorHAnsi" w:hAnsiTheme="minorHAnsi" w:cstheme="minorHAnsi"/>
          <w:sz w:val="22"/>
          <w:szCs w:val="22"/>
          <w:lang w:val="sl-SI"/>
        </w:rPr>
        <w:t xml:space="preserve">tekom celotnega obdobja pojava COVID-19 </w:t>
      </w:r>
      <w:r w:rsidR="0071583A" w:rsidRPr="000A4F7A">
        <w:rPr>
          <w:rFonts w:asciiTheme="minorHAnsi" w:hAnsiTheme="minorHAnsi" w:cstheme="minorHAnsi"/>
          <w:sz w:val="22"/>
          <w:szCs w:val="22"/>
          <w:lang w:val="sl-SI"/>
        </w:rPr>
        <w:t>primerja</w:t>
      </w:r>
      <w:r w:rsidR="0071583A">
        <w:rPr>
          <w:rFonts w:asciiTheme="minorHAnsi" w:hAnsiTheme="minorHAnsi" w:cstheme="minorHAnsi"/>
          <w:sz w:val="22"/>
          <w:szCs w:val="22"/>
          <w:lang w:val="sl-SI"/>
        </w:rPr>
        <w:t>mo tudi</w:t>
      </w:r>
      <w:r w:rsidR="0071583A" w:rsidRPr="000A4F7A">
        <w:rPr>
          <w:rFonts w:asciiTheme="minorHAnsi" w:hAnsiTheme="minorHAnsi" w:cstheme="minorHAnsi"/>
          <w:sz w:val="22"/>
          <w:szCs w:val="22"/>
          <w:lang w:val="sl-SI"/>
        </w:rPr>
        <w:t xml:space="preserve"> z dogajanjem v drugih državah.</w:t>
      </w:r>
    </w:p>
    <w:p w14:paraId="05B805BF" w14:textId="3EB44D95" w:rsidR="00A96C0D" w:rsidRDefault="000A4F7A" w:rsidP="008619B8">
      <w:pPr>
        <w:pStyle w:val="NormalWeb"/>
        <w:jc w:val="both"/>
        <w:rPr>
          <w:rFonts w:asciiTheme="minorHAnsi" w:hAnsiTheme="minorHAnsi" w:cstheme="minorHAnsi"/>
          <w:sz w:val="22"/>
          <w:szCs w:val="22"/>
          <w:lang w:val="sl-SI"/>
        </w:rPr>
      </w:pPr>
      <w:r w:rsidRPr="000A4F7A">
        <w:rPr>
          <w:rFonts w:asciiTheme="minorHAnsi" w:hAnsiTheme="minorHAnsi" w:cstheme="minorHAnsi"/>
          <w:sz w:val="22"/>
          <w:szCs w:val="22"/>
          <w:lang w:val="sl-SI"/>
        </w:rPr>
        <w:t xml:space="preserve">Direktno lahko s podatki Registra raka spremljamo število novih bolnikov z rakom. Že v marcu, še izraziteje pa v aprilu </w:t>
      </w:r>
      <w:r w:rsidR="002B4A4C">
        <w:rPr>
          <w:rFonts w:asciiTheme="minorHAnsi" w:hAnsiTheme="minorHAnsi" w:cstheme="minorHAnsi"/>
          <w:sz w:val="22"/>
          <w:szCs w:val="22"/>
          <w:lang w:val="sl-SI"/>
        </w:rPr>
        <w:t xml:space="preserve">2020 </w:t>
      </w:r>
      <w:r w:rsidRPr="000A4F7A">
        <w:rPr>
          <w:rFonts w:asciiTheme="minorHAnsi" w:hAnsiTheme="minorHAnsi" w:cstheme="minorHAnsi"/>
          <w:sz w:val="22"/>
          <w:szCs w:val="22"/>
          <w:lang w:val="sl-SI"/>
        </w:rPr>
        <w:t xml:space="preserve">smo zaznali, da je v dveh največji centrih, kjer obravnavamo onkološke bolnike – na Onkološkem inštitutu in v UKC Maribor – število novih bolnikov z rakom v bolnišnici značilno padlo. Enako velja tudi za število novo postavljenih diagnoz. </w:t>
      </w:r>
      <w:r w:rsidR="003B3A41">
        <w:rPr>
          <w:rFonts w:asciiTheme="minorHAnsi" w:hAnsiTheme="minorHAnsi" w:cstheme="minorHAnsi"/>
          <w:sz w:val="22"/>
          <w:szCs w:val="22"/>
          <w:lang w:val="sl-SI"/>
        </w:rPr>
        <w:t>P</w:t>
      </w:r>
      <w:r w:rsidRPr="000A4F7A">
        <w:rPr>
          <w:rFonts w:asciiTheme="minorHAnsi" w:hAnsiTheme="minorHAnsi" w:cstheme="minorHAnsi"/>
          <w:sz w:val="22"/>
          <w:szCs w:val="22"/>
          <w:lang w:val="sl-SI"/>
        </w:rPr>
        <w:t xml:space="preserve">adec </w:t>
      </w:r>
      <w:r w:rsidR="003B3A41">
        <w:rPr>
          <w:rFonts w:asciiTheme="minorHAnsi" w:hAnsiTheme="minorHAnsi" w:cstheme="minorHAnsi"/>
          <w:sz w:val="22"/>
          <w:szCs w:val="22"/>
          <w:lang w:val="sl-SI"/>
        </w:rPr>
        <w:t xml:space="preserve">aprila 2020 </w:t>
      </w:r>
      <w:r w:rsidRPr="000A4F7A">
        <w:rPr>
          <w:rFonts w:asciiTheme="minorHAnsi" w:hAnsiTheme="minorHAnsi" w:cstheme="minorHAnsi"/>
          <w:sz w:val="22"/>
          <w:szCs w:val="22"/>
          <w:lang w:val="sl-SI"/>
        </w:rPr>
        <w:t xml:space="preserve">je </w:t>
      </w:r>
      <w:r w:rsidR="00C67679">
        <w:rPr>
          <w:rFonts w:asciiTheme="minorHAnsi" w:hAnsiTheme="minorHAnsi" w:cstheme="minorHAnsi"/>
          <w:sz w:val="22"/>
          <w:szCs w:val="22"/>
          <w:lang w:val="sl-SI"/>
        </w:rPr>
        <w:t>bil do</w:t>
      </w:r>
      <w:r w:rsidRPr="000A4F7A">
        <w:rPr>
          <w:rFonts w:asciiTheme="minorHAnsi" w:hAnsiTheme="minorHAnsi" w:cstheme="minorHAnsi"/>
          <w:sz w:val="22"/>
          <w:szCs w:val="22"/>
          <w:lang w:val="sl-SI"/>
        </w:rPr>
        <w:t xml:space="preserve"> 30 %.</w:t>
      </w:r>
      <w:r w:rsidR="002B4A4C">
        <w:rPr>
          <w:rFonts w:asciiTheme="minorHAnsi" w:hAnsiTheme="minorHAnsi" w:cstheme="minorHAnsi"/>
          <w:sz w:val="22"/>
          <w:szCs w:val="22"/>
          <w:lang w:val="sl-SI"/>
        </w:rPr>
        <w:t xml:space="preserve"> </w:t>
      </w:r>
      <w:r w:rsidR="006C5CAA">
        <w:rPr>
          <w:rFonts w:asciiTheme="minorHAnsi" w:hAnsiTheme="minorHAnsi" w:cstheme="minorHAnsi"/>
          <w:sz w:val="22"/>
          <w:szCs w:val="22"/>
          <w:lang w:val="sl-SI"/>
        </w:rPr>
        <w:t xml:space="preserve">Ugotavljamo, da </w:t>
      </w:r>
      <w:r w:rsidR="00F065B3">
        <w:rPr>
          <w:rFonts w:asciiTheme="minorHAnsi" w:hAnsiTheme="minorHAnsi" w:cstheme="minorHAnsi"/>
          <w:sz w:val="22"/>
          <w:szCs w:val="22"/>
          <w:lang w:val="sl-SI"/>
        </w:rPr>
        <w:t>sta</w:t>
      </w:r>
      <w:r w:rsidR="006C5CAA">
        <w:rPr>
          <w:rFonts w:asciiTheme="minorHAnsi" w:hAnsiTheme="minorHAnsi" w:cstheme="minorHAnsi"/>
          <w:sz w:val="22"/>
          <w:szCs w:val="22"/>
          <w:lang w:val="sl-SI"/>
        </w:rPr>
        <w:t xml:space="preserve"> </w:t>
      </w:r>
      <w:r w:rsidR="00A96C0D">
        <w:rPr>
          <w:rFonts w:asciiTheme="minorHAnsi" w:hAnsiTheme="minorHAnsi" w:cstheme="minorHAnsi"/>
          <w:sz w:val="22"/>
          <w:szCs w:val="22"/>
          <w:lang w:val="sl-SI"/>
        </w:rPr>
        <w:t>drug</w:t>
      </w:r>
      <w:r w:rsidR="006C5CAA">
        <w:rPr>
          <w:rFonts w:asciiTheme="minorHAnsi" w:hAnsiTheme="minorHAnsi" w:cstheme="minorHAnsi"/>
          <w:sz w:val="22"/>
          <w:szCs w:val="22"/>
          <w:lang w:val="sl-SI"/>
        </w:rPr>
        <w:t>i</w:t>
      </w:r>
      <w:r w:rsidR="00F065B3">
        <w:rPr>
          <w:rFonts w:asciiTheme="minorHAnsi" w:hAnsiTheme="minorHAnsi" w:cstheme="minorHAnsi"/>
          <w:sz w:val="22"/>
          <w:szCs w:val="22"/>
          <w:lang w:val="sl-SI"/>
        </w:rPr>
        <w:t xml:space="preserve"> in tretji</w:t>
      </w:r>
      <w:r w:rsidR="00A96C0D">
        <w:rPr>
          <w:rFonts w:asciiTheme="minorHAnsi" w:hAnsiTheme="minorHAnsi" w:cstheme="minorHAnsi"/>
          <w:sz w:val="22"/>
          <w:szCs w:val="22"/>
          <w:lang w:val="sl-SI"/>
        </w:rPr>
        <w:t xml:space="preserve"> val epidemije manj</w:t>
      </w:r>
      <w:r w:rsidR="00B319FA">
        <w:rPr>
          <w:rFonts w:asciiTheme="minorHAnsi" w:hAnsiTheme="minorHAnsi" w:cstheme="minorHAnsi"/>
          <w:sz w:val="22"/>
          <w:szCs w:val="22"/>
          <w:lang w:val="sl-SI"/>
        </w:rPr>
        <w:t xml:space="preserve"> vplival</w:t>
      </w:r>
      <w:r w:rsidR="00F065B3">
        <w:rPr>
          <w:rFonts w:asciiTheme="minorHAnsi" w:hAnsiTheme="minorHAnsi" w:cstheme="minorHAnsi"/>
          <w:sz w:val="22"/>
          <w:szCs w:val="22"/>
          <w:lang w:val="sl-SI"/>
        </w:rPr>
        <w:t>a</w:t>
      </w:r>
      <w:r w:rsidR="00B319FA">
        <w:rPr>
          <w:rFonts w:asciiTheme="minorHAnsi" w:hAnsiTheme="minorHAnsi" w:cstheme="minorHAnsi"/>
          <w:sz w:val="22"/>
          <w:szCs w:val="22"/>
          <w:lang w:val="sl-SI"/>
        </w:rPr>
        <w:t xml:space="preserve"> na število novih primerov bolnikov z rakom</w:t>
      </w:r>
      <w:r w:rsidR="00A96C0D">
        <w:rPr>
          <w:rFonts w:asciiTheme="minorHAnsi" w:hAnsiTheme="minorHAnsi" w:cstheme="minorHAnsi"/>
          <w:sz w:val="22"/>
          <w:szCs w:val="22"/>
          <w:lang w:val="sl-SI"/>
        </w:rPr>
        <w:t xml:space="preserve"> – v</w:t>
      </w:r>
      <w:r w:rsidR="00F065B3">
        <w:rPr>
          <w:rFonts w:asciiTheme="minorHAnsi" w:hAnsiTheme="minorHAnsi" w:cstheme="minorHAnsi"/>
          <w:sz w:val="22"/>
          <w:szCs w:val="22"/>
          <w:lang w:val="sl-SI"/>
        </w:rPr>
        <w:t xml:space="preserve"> povprečju smo pozimi in spomladi 2021 zaznali </w:t>
      </w:r>
      <w:r w:rsidR="00A96C0D">
        <w:rPr>
          <w:rFonts w:asciiTheme="minorHAnsi" w:hAnsiTheme="minorHAnsi" w:cstheme="minorHAnsi"/>
          <w:sz w:val="22"/>
          <w:szCs w:val="22"/>
          <w:lang w:val="sl-SI"/>
        </w:rPr>
        <w:t>približno 10 % manj novih onkoloških diagnoz</w:t>
      </w:r>
      <w:r w:rsidR="00F065B3">
        <w:rPr>
          <w:rFonts w:asciiTheme="minorHAnsi" w:hAnsiTheme="minorHAnsi" w:cstheme="minorHAnsi"/>
          <w:sz w:val="22"/>
          <w:szCs w:val="22"/>
          <w:lang w:val="sl-SI"/>
        </w:rPr>
        <w:t xml:space="preserve">. Največji manko </w:t>
      </w:r>
      <w:r w:rsidR="003B3A41">
        <w:rPr>
          <w:rFonts w:asciiTheme="minorHAnsi" w:hAnsiTheme="minorHAnsi" w:cstheme="minorHAnsi"/>
          <w:sz w:val="22"/>
          <w:szCs w:val="22"/>
          <w:lang w:val="sl-SI"/>
        </w:rPr>
        <w:t xml:space="preserve">smo </w:t>
      </w:r>
      <w:r w:rsidR="00F065B3">
        <w:rPr>
          <w:rFonts w:asciiTheme="minorHAnsi" w:hAnsiTheme="minorHAnsi" w:cstheme="minorHAnsi"/>
          <w:sz w:val="22"/>
          <w:szCs w:val="22"/>
          <w:lang w:val="sl-SI"/>
        </w:rPr>
        <w:t>zazna</w:t>
      </w:r>
      <w:r w:rsidR="003B3A41">
        <w:rPr>
          <w:rFonts w:asciiTheme="minorHAnsi" w:hAnsiTheme="minorHAnsi" w:cstheme="minorHAnsi"/>
          <w:sz w:val="22"/>
          <w:szCs w:val="22"/>
          <w:lang w:val="sl-SI"/>
        </w:rPr>
        <w:t>li p</w:t>
      </w:r>
      <w:r w:rsidR="00F065B3">
        <w:rPr>
          <w:rFonts w:asciiTheme="minorHAnsi" w:hAnsiTheme="minorHAnsi" w:cstheme="minorHAnsi"/>
          <w:sz w:val="22"/>
          <w:szCs w:val="22"/>
          <w:lang w:val="sl-SI"/>
        </w:rPr>
        <w:t>ri kožnih in krvnih rakih ter raku prostate.</w:t>
      </w:r>
      <w:r w:rsidR="003B3A41">
        <w:rPr>
          <w:rFonts w:asciiTheme="minorHAnsi" w:hAnsiTheme="minorHAnsi" w:cstheme="minorHAnsi"/>
          <w:sz w:val="22"/>
          <w:szCs w:val="22"/>
          <w:lang w:val="sl-SI"/>
        </w:rPr>
        <w:t xml:space="preserve"> V drugi polovici leta 2021 je bilo število novih diagnozi primerljivo kot v letu 2019, manka diagnoz iz prejšnjih let v do konca lanskega leta nismo nadoknadili. </w:t>
      </w:r>
    </w:p>
    <w:p w14:paraId="7FC1165F" w14:textId="4D951F0E" w:rsidR="000A4F7A" w:rsidRDefault="003B3A41" w:rsidP="008619B8">
      <w:pPr>
        <w:pStyle w:val="NormalWeb"/>
        <w:jc w:val="both"/>
        <w:rPr>
          <w:rFonts w:asciiTheme="minorHAnsi" w:hAnsiTheme="minorHAnsi" w:cstheme="minorHAnsi"/>
          <w:sz w:val="22"/>
          <w:szCs w:val="22"/>
          <w:lang w:val="sl-SI"/>
        </w:rPr>
      </w:pPr>
      <w:r>
        <w:rPr>
          <w:noProof/>
        </w:rPr>
        <w:lastRenderedPageBreak/>
        <w:drawing>
          <wp:inline distT="0" distB="0" distL="0" distR="0" wp14:anchorId="765EA4DE" wp14:editId="74999F20">
            <wp:extent cx="5631815" cy="3156362"/>
            <wp:effectExtent l="0" t="0" r="6985" b="6350"/>
            <wp:docPr id="1" name="Picture 1" descr="http://www.slora.si/image/image_gallery?uuid=dd091049-2203-4102-a04c-dd87f1a02e04&amp;groupId=11561&amp;t=162607268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lora.si/image/image_gallery?uuid=dd091049-2203-4102-a04c-dd87f1a02e04&amp;groupId=11561&amp;t=16260726810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1815" cy="3156362"/>
                    </a:xfrm>
                    <a:prstGeom prst="rect">
                      <a:avLst/>
                    </a:prstGeom>
                    <a:noFill/>
                    <a:ln>
                      <a:noFill/>
                    </a:ln>
                  </pic:spPr>
                </pic:pic>
              </a:graphicData>
            </a:graphic>
          </wp:inline>
        </w:drawing>
      </w:r>
    </w:p>
    <w:p w14:paraId="2D843E3D" w14:textId="1A1F86A1" w:rsidR="00B319FA" w:rsidRPr="0071583A" w:rsidRDefault="00B319FA" w:rsidP="008619B8">
      <w:pPr>
        <w:pStyle w:val="NormalWeb"/>
        <w:jc w:val="both"/>
        <w:rPr>
          <w:rFonts w:asciiTheme="minorHAnsi" w:hAnsiTheme="minorHAnsi" w:cstheme="minorHAnsi"/>
          <w:i/>
          <w:iCs/>
          <w:sz w:val="22"/>
          <w:szCs w:val="22"/>
          <w:lang w:val="sl-SI"/>
        </w:rPr>
      </w:pPr>
      <w:r w:rsidRPr="0071583A">
        <w:rPr>
          <w:rFonts w:asciiTheme="minorHAnsi" w:hAnsiTheme="minorHAnsi" w:cstheme="minorHAnsi"/>
          <w:i/>
          <w:iCs/>
          <w:sz w:val="22"/>
          <w:szCs w:val="22"/>
          <w:lang w:val="sl-SI"/>
        </w:rPr>
        <w:t xml:space="preserve">Slika 1. </w:t>
      </w:r>
      <w:r w:rsidR="00F065B3" w:rsidRPr="0071583A">
        <w:rPr>
          <w:rFonts w:asciiTheme="minorHAnsi" w:hAnsiTheme="minorHAnsi" w:cstheme="minorHAnsi"/>
          <w:i/>
          <w:iCs/>
          <w:sz w:val="22"/>
          <w:szCs w:val="22"/>
          <w:lang w:val="sl-SI"/>
        </w:rPr>
        <w:t>Delež</w:t>
      </w:r>
      <w:r w:rsidRPr="0071583A">
        <w:rPr>
          <w:rFonts w:asciiTheme="minorHAnsi" w:hAnsiTheme="minorHAnsi" w:cstheme="minorHAnsi"/>
          <w:i/>
          <w:iCs/>
          <w:sz w:val="22"/>
          <w:szCs w:val="22"/>
          <w:lang w:val="sl-SI"/>
        </w:rPr>
        <w:t xml:space="preserve"> novih primerov raka obravnavanih na Onkološkem inštitutu Ljubljana in </w:t>
      </w:r>
      <w:r w:rsidR="006452DB" w:rsidRPr="0071583A">
        <w:rPr>
          <w:rFonts w:asciiTheme="minorHAnsi" w:hAnsiTheme="minorHAnsi" w:cstheme="minorHAnsi"/>
          <w:i/>
          <w:iCs/>
          <w:sz w:val="22"/>
          <w:szCs w:val="22"/>
          <w:lang w:val="sl-SI"/>
        </w:rPr>
        <w:t xml:space="preserve">v </w:t>
      </w:r>
      <w:r w:rsidRPr="0071583A">
        <w:rPr>
          <w:rFonts w:asciiTheme="minorHAnsi" w:hAnsiTheme="minorHAnsi" w:cstheme="minorHAnsi"/>
          <w:i/>
          <w:iCs/>
          <w:sz w:val="22"/>
          <w:szCs w:val="22"/>
          <w:lang w:val="sl-SI"/>
        </w:rPr>
        <w:t>UKC Maribor</w:t>
      </w:r>
      <w:r w:rsidR="00F065B3" w:rsidRPr="0071583A">
        <w:rPr>
          <w:rFonts w:asciiTheme="minorHAnsi" w:hAnsiTheme="minorHAnsi" w:cstheme="minorHAnsi"/>
          <w:i/>
          <w:iCs/>
          <w:sz w:val="22"/>
          <w:szCs w:val="22"/>
          <w:lang w:val="sl-SI"/>
        </w:rPr>
        <w:t xml:space="preserve"> v letu 2020 in 2021 glede na ustrezni mesec v letu 2019. Vir podatkov: </w:t>
      </w:r>
      <w:proofErr w:type="spellStart"/>
      <w:r w:rsidR="00F065B3" w:rsidRPr="0071583A">
        <w:rPr>
          <w:rFonts w:asciiTheme="minorHAnsi" w:hAnsiTheme="minorHAnsi" w:cstheme="minorHAnsi"/>
          <w:i/>
          <w:iCs/>
          <w:sz w:val="22"/>
          <w:szCs w:val="22"/>
          <w:lang w:val="sl-SI"/>
        </w:rPr>
        <w:t>onKOvid</w:t>
      </w:r>
      <w:proofErr w:type="spellEnd"/>
      <w:r w:rsidR="00F065B3" w:rsidRPr="0071583A">
        <w:rPr>
          <w:rFonts w:asciiTheme="minorHAnsi" w:hAnsiTheme="minorHAnsi" w:cstheme="minorHAnsi"/>
          <w:i/>
          <w:iCs/>
          <w:sz w:val="22"/>
          <w:szCs w:val="22"/>
          <w:lang w:val="sl-SI"/>
        </w:rPr>
        <w:t>.</w:t>
      </w:r>
    </w:p>
    <w:p w14:paraId="1D8BE421" w14:textId="07F31E85" w:rsidR="00272575" w:rsidRDefault="00354F65" w:rsidP="00354F65">
      <w:pPr>
        <w:pStyle w:val="NormalWeb"/>
        <w:jc w:val="both"/>
        <w:rPr>
          <w:rFonts w:asciiTheme="minorHAnsi" w:hAnsiTheme="minorHAnsi" w:cstheme="minorHAnsi"/>
          <w:sz w:val="22"/>
          <w:szCs w:val="22"/>
          <w:lang w:val="sl-SI"/>
        </w:rPr>
      </w:pPr>
      <w:r w:rsidRPr="000A4F7A">
        <w:rPr>
          <w:rFonts w:asciiTheme="minorHAnsi" w:hAnsiTheme="minorHAnsi" w:cstheme="minorHAnsi"/>
          <w:sz w:val="22"/>
          <w:szCs w:val="22"/>
          <w:lang w:val="sl-SI"/>
        </w:rPr>
        <w:t>Podatki o izdanih napotnicah, ki jih vodi NIJZ</w:t>
      </w:r>
      <w:r>
        <w:rPr>
          <w:rFonts w:asciiTheme="minorHAnsi" w:hAnsiTheme="minorHAnsi" w:cstheme="minorHAnsi"/>
          <w:sz w:val="22"/>
          <w:szCs w:val="22"/>
          <w:lang w:val="sl-SI"/>
        </w:rPr>
        <w:t>, kažejo,</w:t>
      </w:r>
      <w:r w:rsidRPr="008619B8">
        <w:rPr>
          <w:rFonts w:asciiTheme="minorHAnsi" w:hAnsiTheme="minorHAnsi" w:cstheme="minorHAnsi"/>
          <w:sz w:val="22"/>
          <w:szCs w:val="22"/>
          <w:lang w:val="sl-SI"/>
        </w:rPr>
        <w:t xml:space="preserve"> da smo v prvem valu spomladi 2020 v Sloveniji na </w:t>
      </w:r>
      <w:r>
        <w:rPr>
          <w:rFonts w:asciiTheme="minorHAnsi" w:hAnsiTheme="minorHAnsi" w:cstheme="minorHAnsi"/>
          <w:sz w:val="22"/>
          <w:szCs w:val="22"/>
          <w:lang w:val="sl-SI"/>
        </w:rPr>
        <w:t xml:space="preserve">prve in kontrolne </w:t>
      </w:r>
      <w:r w:rsidRPr="008619B8">
        <w:rPr>
          <w:rFonts w:asciiTheme="minorHAnsi" w:hAnsiTheme="minorHAnsi" w:cstheme="minorHAnsi"/>
          <w:sz w:val="22"/>
          <w:szCs w:val="22"/>
          <w:lang w:val="sl-SI"/>
        </w:rPr>
        <w:t>onkološke obravnave napot</w:t>
      </w:r>
      <w:r>
        <w:rPr>
          <w:rFonts w:asciiTheme="minorHAnsi" w:hAnsiTheme="minorHAnsi" w:cstheme="minorHAnsi"/>
          <w:sz w:val="22"/>
          <w:szCs w:val="22"/>
          <w:lang w:val="sl-SI"/>
        </w:rPr>
        <w:t>ovali</w:t>
      </w:r>
      <w:r w:rsidRPr="008619B8">
        <w:rPr>
          <w:rFonts w:asciiTheme="minorHAnsi" w:hAnsiTheme="minorHAnsi" w:cstheme="minorHAnsi"/>
          <w:sz w:val="22"/>
          <w:szCs w:val="22"/>
          <w:lang w:val="sl-SI"/>
        </w:rPr>
        <w:t xml:space="preserve"> manj bolnikov kot povprečno pred izbruhom epidemije. </w:t>
      </w:r>
      <w:r>
        <w:rPr>
          <w:rFonts w:asciiTheme="minorHAnsi" w:hAnsiTheme="minorHAnsi" w:cstheme="minorHAnsi"/>
          <w:sz w:val="22"/>
          <w:szCs w:val="22"/>
          <w:lang w:val="sl-SI"/>
        </w:rPr>
        <w:t>V avgustu in septembru 2020 smo obravnavali več novih bolnikov kot leto prej</w:t>
      </w:r>
      <w:r w:rsidRPr="000A4F7A">
        <w:rPr>
          <w:rFonts w:asciiTheme="minorHAnsi" w:hAnsiTheme="minorHAnsi" w:cstheme="minorHAnsi"/>
          <w:sz w:val="22"/>
          <w:szCs w:val="22"/>
          <w:lang w:val="sl-SI"/>
        </w:rPr>
        <w:t xml:space="preserve">, </w:t>
      </w:r>
      <w:r>
        <w:rPr>
          <w:rFonts w:asciiTheme="minorHAnsi" w:hAnsiTheme="minorHAnsi" w:cstheme="minorHAnsi"/>
          <w:sz w:val="22"/>
          <w:szCs w:val="22"/>
          <w:lang w:val="sl-SI"/>
        </w:rPr>
        <w:t>vendar so presežki manjši kot so bili spomladanski primanjkljaji. V drugem, kot tudi tretjem valu</w:t>
      </w:r>
      <w:r w:rsidRPr="008619B8">
        <w:rPr>
          <w:rFonts w:asciiTheme="minorHAnsi" w:hAnsiTheme="minorHAnsi" w:cstheme="minorHAnsi"/>
          <w:sz w:val="22"/>
          <w:szCs w:val="22"/>
          <w:lang w:val="sl-SI"/>
        </w:rPr>
        <w:t xml:space="preserve"> epidemije spomladi </w:t>
      </w:r>
      <w:r w:rsidR="000144A7">
        <w:rPr>
          <w:rFonts w:asciiTheme="minorHAnsi" w:hAnsiTheme="minorHAnsi" w:cstheme="minorHAnsi"/>
          <w:sz w:val="22"/>
          <w:szCs w:val="22"/>
          <w:lang w:val="sl-SI"/>
        </w:rPr>
        <w:t>2021</w:t>
      </w:r>
      <w:r w:rsidRPr="00D23895">
        <w:rPr>
          <w:rFonts w:asciiTheme="minorHAnsi" w:hAnsiTheme="minorHAnsi" w:cstheme="minorHAnsi"/>
          <w:sz w:val="22"/>
          <w:szCs w:val="22"/>
          <w:lang w:val="sl-SI"/>
        </w:rPr>
        <w:t xml:space="preserve">, opažamo, da je bilo število napotitev na prvi onkološki pregled na ravni pred epidemijo, </w:t>
      </w:r>
      <w:r w:rsidR="000144A7">
        <w:rPr>
          <w:rFonts w:asciiTheme="minorHAnsi" w:hAnsiTheme="minorHAnsi" w:cstheme="minorHAnsi"/>
          <w:sz w:val="22"/>
          <w:szCs w:val="22"/>
          <w:lang w:val="sl-SI"/>
        </w:rPr>
        <w:t xml:space="preserve">od </w:t>
      </w:r>
      <w:r w:rsidRPr="00D23895">
        <w:rPr>
          <w:rFonts w:asciiTheme="minorHAnsi" w:hAnsiTheme="minorHAnsi" w:cstheme="minorHAnsi"/>
          <w:sz w:val="22"/>
          <w:szCs w:val="22"/>
          <w:lang w:val="sl-SI"/>
        </w:rPr>
        <w:t xml:space="preserve">maja </w:t>
      </w:r>
      <w:r w:rsidR="000144A7">
        <w:rPr>
          <w:rFonts w:asciiTheme="minorHAnsi" w:hAnsiTheme="minorHAnsi" w:cstheme="minorHAnsi"/>
          <w:sz w:val="22"/>
          <w:szCs w:val="22"/>
          <w:lang w:val="sl-SI"/>
        </w:rPr>
        <w:t>do oktobra</w:t>
      </w:r>
      <w:r w:rsidRPr="00D23895">
        <w:rPr>
          <w:rFonts w:asciiTheme="minorHAnsi" w:hAnsiTheme="minorHAnsi" w:cstheme="minorHAnsi"/>
          <w:sz w:val="22"/>
          <w:szCs w:val="22"/>
          <w:lang w:val="sl-SI"/>
        </w:rPr>
        <w:t xml:space="preserve"> celo več kot pred epidemijo.</w:t>
      </w:r>
      <w:r w:rsidR="000144A7">
        <w:rPr>
          <w:rFonts w:asciiTheme="minorHAnsi" w:hAnsiTheme="minorHAnsi" w:cstheme="minorHAnsi"/>
          <w:sz w:val="22"/>
          <w:szCs w:val="22"/>
          <w:lang w:val="sl-SI"/>
        </w:rPr>
        <w:t xml:space="preserve"> Zaskrbljujoč je ponovni upad napotitev na prvi onkološki pregled v zadnji tretjini leta 2021.</w:t>
      </w:r>
      <w:r w:rsidRPr="00D23895">
        <w:rPr>
          <w:rFonts w:asciiTheme="minorHAnsi" w:hAnsiTheme="minorHAnsi" w:cstheme="minorHAnsi"/>
          <w:sz w:val="22"/>
          <w:szCs w:val="22"/>
          <w:lang w:val="sl-SI"/>
        </w:rPr>
        <w:t xml:space="preserve"> </w:t>
      </w:r>
      <w:r w:rsidR="000144A7">
        <w:rPr>
          <w:rFonts w:asciiTheme="minorHAnsi" w:hAnsiTheme="minorHAnsi" w:cstheme="minorHAnsi"/>
          <w:sz w:val="22"/>
          <w:szCs w:val="22"/>
          <w:lang w:val="sl-SI"/>
        </w:rPr>
        <w:t>Š</w:t>
      </w:r>
      <w:r w:rsidRPr="00D23895">
        <w:rPr>
          <w:rFonts w:asciiTheme="minorHAnsi" w:hAnsiTheme="minorHAnsi" w:cstheme="minorHAnsi"/>
          <w:sz w:val="22"/>
          <w:szCs w:val="22"/>
          <w:lang w:val="sl-SI"/>
        </w:rPr>
        <w:t>tevilo napotitev na kontrolne onkološke preglede</w:t>
      </w:r>
      <w:r w:rsidR="000144A7">
        <w:rPr>
          <w:rFonts w:asciiTheme="minorHAnsi" w:hAnsiTheme="minorHAnsi" w:cstheme="minorHAnsi"/>
          <w:sz w:val="22"/>
          <w:szCs w:val="22"/>
          <w:lang w:val="sl-SI"/>
        </w:rPr>
        <w:t xml:space="preserve"> je bilo izrazito zmanjšano v prvem valu epidemije; v drugi polovici leta 2020 je bilo sicer nekaj teh odloženih pregledov nadoknadenih. Število kontrolnih onkoloških pregledov v letu 2021 je bilo značilno manjše kot v obdobju pred epidemijo.</w:t>
      </w:r>
    </w:p>
    <w:p w14:paraId="3F1BD796" w14:textId="53905CB7" w:rsidR="00354F65" w:rsidRPr="000A4F7A" w:rsidRDefault="00354F65" w:rsidP="00354F65">
      <w:pPr>
        <w:pStyle w:val="NormalWeb"/>
        <w:jc w:val="both"/>
        <w:rPr>
          <w:rFonts w:asciiTheme="minorHAnsi" w:hAnsiTheme="minorHAnsi" w:cstheme="minorHAnsi"/>
          <w:sz w:val="22"/>
          <w:szCs w:val="22"/>
          <w:lang w:val="sl-SI"/>
        </w:rPr>
      </w:pPr>
      <w:r w:rsidRPr="000A4F7A">
        <w:rPr>
          <w:rFonts w:asciiTheme="minorHAnsi" w:hAnsiTheme="minorHAnsi" w:cstheme="minorHAnsi"/>
          <w:sz w:val="22"/>
          <w:szCs w:val="22"/>
          <w:lang w:val="sl-SI"/>
        </w:rPr>
        <w:t>Razloga za upad napotitev na onkološke obravnave ne poznamo – ne vemo</w:t>
      </w:r>
      <w:r w:rsidR="00B505DC">
        <w:rPr>
          <w:rFonts w:asciiTheme="minorHAnsi" w:hAnsiTheme="minorHAnsi" w:cstheme="minorHAnsi"/>
          <w:sz w:val="22"/>
          <w:szCs w:val="22"/>
          <w:lang w:val="sl-SI"/>
        </w:rPr>
        <w:t>,</w:t>
      </w:r>
      <w:r w:rsidRPr="000A4F7A">
        <w:rPr>
          <w:rFonts w:asciiTheme="minorHAnsi" w:hAnsiTheme="minorHAnsi" w:cstheme="minorHAnsi"/>
          <w:sz w:val="22"/>
          <w:szCs w:val="22"/>
          <w:lang w:val="sl-SI"/>
        </w:rPr>
        <w:t xml:space="preserve"> torej, ali se ljudje sami v času epidemije niso s težavami obračali na osebne zdravnike ali je bil otežen dostop do osebnih zdravnikov </w:t>
      </w:r>
      <w:r w:rsidR="000144A7">
        <w:rPr>
          <w:rFonts w:asciiTheme="minorHAnsi" w:hAnsiTheme="minorHAnsi" w:cstheme="minorHAnsi"/>
          <w:sz w:val="22"/>
          <w:szCs w:val="22"/>
          <w:lang w:val="sl-SI"/>
        </w:rPr>
        <w:t xml:space="preserve">in specialistov </w:t>
      </w:r>
      <w:r w:rsidRPr="000A4F7A">
        <w:rPr>
          <w:rFonts w:asciiTheme="minorHAnsi" w:hAnsiTheme="minorHAnsi" w:cstheme="minorHAnsi"/>
          <w:sz w:val="22"/>
          <w:szCs w:val="22"/>
          <w:lang w:val="sl-SI"/>
        </w:rPr>
        <w:t xml:space="preserve">ali pa </w:t>
      </w:r>
      <w:r>
        <w:rPr>
          <w:rFonts w:asciiTheme="minorHAnsi" w:hAnsiTheme="minorHAnsi" w:cstheme="minorHAnsi"/>
          <w:sz w:val="22"/>
          <w:szCs w:val="22"/>
          <w:lang w:val="sl-SI"/>
        </w:rPr>
        <w:t>je šlo</w:t>
      </w:r>
      <w:r w:rsidRPr="000A4F7A">
        <w:rPr>
          <w:rFonts w:asciiTheme="minorHAnsi" w:hAnsiTheme="minorHAnsi" w:cstheme="minorHAnsi"/>
          <w:sz w:val="22"/>
          <w:szCs w:val="22"/>
          <w:lang w:val="sl-SI"/>
        </w:rPr>
        <w:t xml:space="preserve"> za zmanjšanje napotitev s strani zdravnikov</w:t>
      </w:r>
      <w:r>
        <w:rPr>
          <w:rFonts w:asciiTheme="minorHAnsi" w:hAnsiTheme="minorHAnsi" w:cstheme="minorHAnsi"/>
          <w:sz w:val="22"/>
          <w:szCs w:val="22"/>
          <w:lang w:val="sl-SI"/>
        </w:rPr>
        <w:t>, najverjetneje pa gre za kombinacijo različnih vzrokov</w:t>
      </w:r>
      <w:r w:rsidRPr="000A4F7A">
        <w:rPr>
          <w:rFonts w:asciiTheme="minorHAnsi" w:hAnsiTheme="minorHAnsi" w:cstheme="minorHAnsi"/>
          <w:sz w:val="22"/>
          <w:szCs w:val="22"/>
          <w:lang w:val="sl-SI"/>
        </w:rPr>
        <w:t>.</w:t>
      </w:r>
    </w:p>
    <w:p w14:paraId="2A4AFD77" w14:textId="75BD9345" w:rsidR="0071583A" w:rsidRDefault="0071583A" w:rsidP="00354F65">
      <w:pPr>
        <w:pStyle w:val="NormalWeb"/>
        <w:jc w:val="both"/>
        <w:rPr>
          <w:rFonts w:asciiTheme="minorHAnsi" w:hAnsiTheme="minorHAnsi" w:cstheme="minorHAnsi"/>
          <w:color w:val="FF0000"/>
          <w:sz w:val="22"/>
          <w:szCs w:val="22"/>
          <w:lang w:val="sl-SI"/>
        </w:rPr>
      </w:pPr>
    </w:p>
    <w:p w14:paraId="644A0EAA" w14:textId="48816EDB" w:rsidR="0071583A" w:rsidRPr="00354F65" w:rsidRDefault="00272575" w:rsidP="00354F65">
      <w:pPr>
        <w:pStyle w:val="NormalWeb"/>
        <w:jc w:val="both"/>
        <w:rPr>
          <w:rFonts w:asciiTheme="minorHAnsi" w:hAnsiTheme="minorHAnsi" w:cstheme="minorHAnsi"/>
          <w:color w:val="FF0000"/>
          <w:sz w:val="22"/>
          <w:szCs w:val="22"/>
          <w:lang w:val="sl-SI"/>
        </w:rPr>
      </w:pPr>
      <w:r>
        <w:rPr>
          <w:noProof/>
        </w:rPr>
        <w:lastRenderedPageBreak/>
        <w:drawing>
          <wp:inline distT="0" distB="0" distL="0" distR="0" wp14:anchorId="2886B33B" wp14:editId="239DDBB4">
            <wp:extent cx="4724400" cy="267774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3008" cy="2693956"/>
                    </a:xfrm>
                    <a:prstGeom prst="rect">
                      <a:avLst/>
                    </a:prstGeom>
                  </pic:spPr>
                </pic:pic>
              </a:graphicData>
            </a:graphic>
          </wp:inline>
        </w:drawing>
      </w:r>
    </w:p>
    <w:p w14:paraId="7CBA2877" w14:textId="5BBB409C" w:rsidR="00354F65" w:rsidRDefault="00354F65" w:rsidP="00354F65">
      <w:pPr>
        <w:pStyle w:val="NormalWeb"/>
        <w:jc w:val="both"/>
        <w:rPr>
          <w:rFonts w:asciiTheme="minorHAnsi" w:hAnsiTheme="minorHAnsi" w:cstheme="minorHAnsi"/>
          <w:sz w:val="22"/>
          <w:szCs w:val="22"/>
          <w:lang w:val="sl-SI"/>
        </w:rPr>
      </w:pPr>
      <w:r w:rsidRPr="0071583A">
        <w:rPr>
          <w:rFonts w:asciiTheme="minorHAnsi" w:hAnsiTheme="minorHAnsi" w:cstheme="minorHAnsi"/>
          <w:i/>
          <w:iCs/>
          <w:sz w:val="22"/>
          <w:szCs w:val="22"/>
          <w:lang w:val="sl-SI"/>
        </w:rPr>
        <w:t xml:space="preserve">Slika 2. Delež napotitev na prvi in kontrolni onkološki pregled v letu 2020 in 2021 glede na ustrezni mesec v letu 2019. </w:t>
      </w:r>
      <w:r w:rsidR="00F065B3" w:rsidRPr="0071583A">
        <w:rPr>
          <w:rFonts w:asciiTheme="minorHAnsi" w:hAnsiTheme="minorHAnsi" w:cstheme="minorHAnsi"/>
          <w:i/>
          <w:iCs/>
          <w:sz w:val="22"/>
          <w:szCs w:val="22"/>
          <w:lang w:val="sl-SI"/>
        </w:rPr>
        <w:t xml:space="preserve">Vir podatkov: </w:t>
      </w:r>
      <w:proofErr w:type="spellStart"/>
      <w:r w:rsidR="00F065B3" w:rsidRPr="0071583A">
        <w:rPr>
          <w:rFonts w:asciiTheme="minorHAnsi" w:hAnsiTheme="minorHAnsi" w:cstheme="minorHAnsi"/>
          <w:i/>
          <w:iCs/>
          <w:sz w:val="22"/>
          <w:szCs w:val="22"/>
          <w:lang w:val="sl-SI"/>
        </w:rPr>
        <w:t>onKOvid</w:t>
      </w:r>
      <w:proofErr w:type="spellEnd"/>
      <w:r w:rsidR="00F065B3">
        <w:rPr>
          <w:rFonts w:asciiTheme="minorHAnsi" w:hAnsiTheme="minorHAnsi" w:cstheme="minorHAnsi"/>
          <w:sz w:val="22"/>
          <w:szCs w:val="22"/>
          <w:lang w:val="sl-SI"/>
        </w:rPr>
        <w:t>.</w:t>
      </w:r>
    </w:p>
    <w:p w14:paraId="156809DA" w14:textId="6D7C1BDB" w:rsidR="000A4F7A" w:rsidRPr="000A4F7A" w:rsidRDefault="000A4F7A" w:rsidP="008619B8">
      <w:pPr>
        <w:pStyle w:val="NormalWeb"/>
        <w:jc w:val="both"/>
        <w:rPr>
          <w:rFonts w:asciiTheme="minorHAnsi" w:hAnsiTheme="minorHAnsi" w:cstheme="minorHAnsi"/>
          <w:sz w:val="22"/>
          <w:szCs w:val="22"/>
          <w:lang w:val="sl-SI"/>
        </w:rPr>
      </w:pPr>
      <w:r w:rsidRPr="000A4F7A">
        <w:rPr>
          <w:rFonts w:asciiTheme="minorHAnsi" w:hAnsiTheme="minorHAnsi" w:cstheme="minorHAnsi"/>
          <w:sz w:val="22"/>
          <w:szCs w:val="22"/>
          <w:lang w:val="sl-SI"/>
        </w:rPr>
        <w:t xml:space="preserve">Na Onkološkem inštitutu Ljubljana smo v prvem valu obravnavali manj bolnikov kot povprečno pred izbruhom epidemije. V veliki meri gre za bolnike, ki smo jim prestavili kontrolne, </w:t>
      </w:r>
      <w:proofErr w:type="spellStart"/>
      <w:r w:rsidRPr="000A4F7A">
        <w:rPr>
          <w:rFonts w:asciiTheme="minorHAnsi" w:hAnsiTheme="minorHAnsi" w:cstheme="minorHAnsi"/>
          <w:sz w:val="22"/>
          <w:szCs w:val="22"/>
          <w:lang w:val="sl-SI"/>
        </w:rPr>
        <w:t>nenujne</w:t>
      </w:r>
      <w:proofErr w:type="spellEnd"/>
      <w:r w:rsidRPr="000A4F7A">
        <w:rPr>
          <w:rFonts w:asciiTheme="minorHAnsi" w:hAnsiTheme="minorHAnsi" w:cstheme="minorHAnsi"/>
          <w:sz w:val="22"/>
          <w:szCs w:val="22"/>
          <w:lang w:val="sl-SI"/>
        </w:rPr>
        <w:t xml:space="preserve"> preglede po zaključenem zdravljenju ali pa smo preglede izvedli na daljavo.</w:t>
      </w:r>
      <w:r w:rsidR="005B79CD">
        <w:rPr>
          <w:rFonts w:asciiTheme="minorHAnsi" w:hAnsiTheme="minorHAnsi" w:cstheme="minorHAnsi"/>
          <w:sz w:val="22"/>
          <w:szCs w:val="22"/>
          <w:lang w:val="sl-SI"/>
        </w:rPr>
        <w:t xml:space="preserve"> </w:t>
      </w:r>
      <w:r w:rsidR="00B505DC">
        <w:rPr>
          <w:rFonts w:asciiTheme="minorHAnsi" w:hAnsiTheme="minorHAnsi" w:cstheme="minorHAnsi"/>
          <w:sz w:val="22"/>
          <w:szCs w:val="22"/>
          <w:lang w:val="sl-SI"/>
        </w:rPr>
        <w:t xml:space="preserve">Kontrolne </w:t>
      </w:r>
      <w:r w:rsidR="005B79CD">
        <w:rPr>
          <w:rFonts w:asciiTheme="minorHAnsi" w:hAnsiTheme="minorHAnsi" w:cstheme="minorHAnsi"/>
          <w:sz w:val="22"/>
          <w:szCs w:val="22"/>
          <w:lang w:val="sl-SI"/>
        </w:rPr>
        <w:t>pregled</w:t>
      </w:r>
      <w:r w:rsidR="00B505DC">
        <w:rPr>
          <w:rFonts w:asciiTheme="minorHAnsi" w:hAnsiTheme="minorHAnsi" w:cstheme="minorHAnsi"/>
          <w:sz w:val="22"/>
          <w:szCs w:val="22"/>
          <w:lang w:val="sl-SI"/>
        </w:rPr>
        <w:t>e</w:t>
      </w:r>
      <w:r w:rsidR="005B79CD">
        <w:rPr>
          <w:rFonts w:asciiTheme="minorHAnsi" w:hAnsiTheme="minorHAnsi" w:cstheme="minorHAnsi"/>
          <w:sz w:val="22"/>
          <w:szCs w:val="22"/>
          <w:lang w:val="sl-SI"/>
        </w:rPr>
        <w:t xml:space="preserve"> smo tako v večji meri izvajali med poletjem</w:t>
      </w:r>
      <w:r w:rsidR="000144A7">
        <w:rPr>
          <w:rFonts w:asciiTheme="minorHAnsi" w:hAnsiTheme="minorHAnsi" w:cstheme="minorHAnsi"/>
          <w:sz w:val="22"/>
          <w:szCs w:val="22"/>
          <w:lang w:val="sl-SI"/>
        </w:rPr>
        <w:t xml:space="preserve"> 2020. V drugi polovici leta 2020 ter v letu 2021</w:t>
      </w:r>
      <w:r w:rsidR="005B79CD">
        <w:rPr>
          <w:rFonts w:asciiTheme="minorHAnsi" w:hAnsiTheme="minorHAnsi" w:cstheme="minorHAnsi"/>
          <w:sz w:val="22"/>
          <w:szCs w:val="22"/>
          <w:lang w:val="sl-SI"/>
        </w:rPr>
        <w:t xml:space="preserve"> značilnih razlik </w:t>
      </w:r>
      <w:r w:rsidR="000144A7">
        <w:rPr>
          <w:rFonts w:asciiTheme="minorHAnsi" w:hAnsiTheme="minorHAnsi" w:cstheme="minorHAnsi"/>
          <w:sz w:val="22"/>
          <w:szCs w:val="22"/>
          <w:lang w:val="sl-SI"/>
        </w:rPr>
        <w:t xml:space="preserve">v številu obravnavanih bolnikov </w:t>
      </w:r>
      <w:r w:rsidR="005B79CD">
        <w:rPr>
          <w:rFonts w:asciiTheme="minorHAnsi" w:hAnsiTheme="minorHAnsi" w:cstheme="minorHAnsi"/>
          <w:sz w:val="22"/>
          <w:szCs w:val="22"/>
          <w:lang w:val="sl-SI"/>
        </w:rPr>
        <w:t>v primerjavi z letom 2019 ni opaziti</w:t>
      </w:r>
      <w:r w:rsidR="000144A7">
        <w:rPr>
          <w:rFonts w:asciiTheme="minorHAnsi" w:hAnsiTheme="minorHAnsi" w:cstheme="minorHAnsi"/>
          <w:sz w:val="22"/>
          <w:szCs w:val="22"/>
          <w:lang w:val="sl-SI"/>
        </w:rPr>
        <w:t>. V zadnjem delu leta smo opravili celo zaznavno več slikovnih diagnostičnih preiskav.</w:t>
      </w:r>
    </w:p>
    <w:p w14:paraId="4C71B71D" w14:textId="2D643F73" w:rsidR="000A4F7A" w:rsidRPr="000A4F7A" w:rsidRDefault="000A4F7A" w:rsidP="008619B8">
      <w:pPr>
        <w:pStyle w:val="NormalWeb"/>
        <w:jc w:val="both"/>
        <w:rPr>
          <w:rFonts w:asciiTheme="minorHAnsi" w:hAnsiTheme="minorHAnsi" w:cstheme="minorHAnsi"/>
          <w:sz w:val="22"/>
          <w:szCs w:val="22"/>
          <w:lang w:val="sl-SI"/>
        </w:rPr>
      </w:pPr>
      <w:r w:rsidRPr="000A4F7A">
        <w:rPr>
          <w:rFonts w:asciiTheme="minorHAnsi" w:hAnsiTheme="minorHAnsi" w:cstheme="minorHAnsi"/>
          <w:sz w:val="22"/>
          <w:szCs w:val="22"/>
          <w:lang w:val="sl-SI"/>
        </w:rPr>
        <w:t>Kakšen bo vpliv na dolgoročne kazalnike bremena raka, kot so preživetje bolnikov ali razporeditev stadijev ob diagnozi, bomo realno lahko vrednotili šele na daljši rok, ko se bo tudi videlo, kako hitro bomo zaostanke</w:t>
      </w:r>
      <w:r w:rsidR="005B79CD">
        <w:rPr>
          <w:rFonts w:asciiTheme="minorHAnsi" w:hAnsiTheme="minorHAnsi" w:cstheme="minorHAnsi"/>
          <w:sz w:val="22"/>
          <w:szCs w:val="22"/>
          <w:lang w:val="sl-SI"/>
        </w:rPr>
        <w:t xml:space="preserve">, predvsem iz </w:t>
      </w:r>
      <w:r w:rsidR="00D22461">
        <w:rPr>
          <w:rFonts w:asciiTheme="minorHAnsi" w:hAnsiTheme="minorHAnsi" w:cstheme="minorHAnsi"/>
          <w:sz w:val="22"/>
          <w:szCs w:val="22"/>
          <w:lang w:val="sl-SI"/>
        </w:rPr>
        <w:t>dela</w:t>
      </w:r>
      <w:r w:rsidR="005B79CD">
        <w:rPr>
          <w:rFonts w:asciiTheme="minorHAnsi" w:hAnsiTheme="minorHAnsi" w:cstheme="minorHAnsi"/>
          <w:sz w:val="22"/>
          <w:szCs w:val="22"/>
          <w:lang w:val="sl-SI"/>
        </w:rPr>
        <w:t xml:space="preserve"> epidemije,</w:t>
      </w:r>
      <w:r w:rsidRPr="000A4F7A">
        <w:rPr>
          <w:rFonts w:asciiTheme="minorHAnsi" w:hAnsiTheme="minorHAnsi" w:cstheme="minorHAnsi"/>
          <w:sz w:val="22"/>
          <w:szCs w:val="22"/>
          <w:lang w:val="sl-SI"/>
        </w:rPr>
        <w:t xml:space="preserve"> na vseh nivojih sistema uspeli nadoknaditi.</w:t>
      </w:r>
    </w:p>
    <w:sectPr w:rsidR="000A4F7A" w:rsidRPr="000A4F7A" w:rsidSect="00B103AD">
      <w:headerReference w:type="even" r:id="rId9"/>
      <w:headerReference w:type="default" r:id="rId10"/>
      <w:footerReference w:type="even" r:id="rId11"/>
      <w:footerReference w:type="default" r:id="rId12"/>
      <w:headerReference w:type="first" r:id="rId13"/>
      <w:footerReference w:type="first" r:id="rId14"/>
      <w:pgSz w:w="11906" w:h="16838" w:code="9"/>
      <w:pgMar w:top="2336" w:right="1417" w:bottom="1418" w:left="16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2F0FE" w14:textId="77777777" w:rsidR="00E661B1" w:rsidRDefault="00E661B1" w:rsidP="009B464B">
      <w:pPr>
        <w:spacing w:after="0" w:line="240" w:lineRule="auto"/>
      </w:pPr>
      <w:r>
        <w:separator/>
      </w:r>
    </w:p>
    <w:p w14:paraId="3E54445F" w14:textId="77777777" w:rsidR="00E661B1" w:rsidRDefault="00E661B1"/>
    <w:p w14:paraId="41CFD358" w14:textId="77777777" w:rsidR="00E661B1" w:rsidRDefault="00E661B1" w:rsidP="0010283E"/>
    <w:p w14:paraId="5CEBA0D9" w14:textId="77777777" w:rsidR="00E661B1" w:rsidRDefault="00E661B1" w:rsidP="0010283E"/>
  </w:endnote>
  <w:endnote w:type="continuationSeparator" w:id="0">
    <w:p w14:paraId="014617B2" w14:textId="77777777" w:rsidR="00E661B1" w:rsidRDefault="00E661B1" w:rsidP="009B464B">
      <w:pPr>
        <w:spacing w:after="0" w:line="240" w:lineRule="auto"/>
      </w:pPr>
      <w:r>
        <w:continuationSeparator/>
      </w:r>
    </w:p>
    <w:p w14:paraId="7907AC73" w14:textId="77777777" w:rsidR="00E661B1" w:rsidRDefault="00E661B1"/>
    <w:p w14:paraId="366FBF1A" w14:textId="77777777" w:rsidR="00E661B1" w:rsidRDefault="00E661B1" w:rsidP="0010283E"/>
    <w:p w14:paraId="7803091B" w14:textId="77777777" w:rsidR="00E661B1" w:rsidRDefault="00E661B1" w:rsidP="00102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BC28" w14:textId="77777777" w:rsidR="00411878" w:rsidRDefault="00411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3011"/>
    </w:tblGrid>
    <w:tr w:rsidR="00D600E0" w14:paraId="64D9833D" w14:textId="77777777" w:rsidTr="006A000D">
      <w:tc>
        <w:tcPr>
          <w:tcW w:w="6096" w:type="dxa"/>
          <w:tcMar>
            <w:left w:w="0" w:type="dxa"/>
          </w:tcMar>
        </w:tcPr>
        <w:p w14:paraId="70BC795E" w14:textId="77777777" w:rsidR="00D600E0" w:rsidRPr="00D600E0" w:rsidRDefault="00D600E0" w:rsidP="00D027AE">
          <w:pPr>
            <w:pStyle w:val="List"/>
            <w:ind w:left="0" w:firstLine="0"/>
            <w:jc w:val="left"/>
            <w:rPr>
              <w:color w:val="D7C2A3" w:themeColor="accent1"/>
              <w:sz w:val="18"/>
              <w:szCs w:val="18"/>
            </w:rPr>
          </w:pPr>
          <w:r w:rsidRPr="006F293E">
            <w:rPr>
              <w:rFonts w:asciiTheme="minorHAnsi" w:hAnsiTheme="minorHAnsi" w:cstheme="minorHAnsi"/>
              <w:color w:val="D7C2A3" w:themeColor="accent1"/>
              <w:sz w:val="18"/>
              <w:szCs w:val="18"/>
            </w:rPr>
            <w:t xml:space="preserve">Register raka </w:t>
          </w:r>
          <w:proofErr w:type="spellStart"/>
          <w:r w:rsidRPr="006F293E">
            <w:rPr>
              <w:rFonts w:asciiTheme="minorHAnsi" w:hAnsiTheme="minorHAnsi" w:cstheme="minorHAnsi"/>
              <w:color w:val="D7C2A3" w:themeColor="accent1"/>
              <w:sz w:val="18"/>
              <w:szCs w:val="18"/>
            </w:rPr>
            <w:t>Republike</w:t>
          </w:r>
          <w:proofErr w:type="spellEnd"/>
          <w:r w:rsidRPr="006F293E">
            <w:rPr>
              <w:rFonts w:asciiTheme="minorHAnsi" w:hAnsiTheme="minorHAnsi" w:cstheme="minorHAnsi"/>
              <w:color w:val="D7C2A3" w:themeColor="accent1"/>
              <w:sz w:val="18"/>
              <w:szCs w:val="18"/>
            </w:rPr>
            <w:t xml:space="preserve"> Slovenije, </w:t>
          </w:r>
          <w:proofErr w:type="spellStart"/>
          <w:r w:rsidRPr="006F293E">
            <w:rPr>
              <w:rFonts w:asciiTheme="minorHAnsi" w:hAnsiTheme="minorHAnsi" w:cstheme="minorHAnsi"/>
              <w:color w:val="D7C2A3" w:themeColor="accent1"/>
              <w:sz w:val="18"/>
              <w:szCs w:val="18"/>
            </w:rPr>
            <w:t>Epidemiologija</w:t>
          </w:r>
          <w:proofErr w:type="spellEnd"/>
          <w:r w:rsidRPr="006F293E">
            <w:rPr>
              <w:rFonts w:asciiTheme="minorHAnsi" w:hAnsiTheme="minorHAnsi" w:cstheme="minorHAnsi"/>
              <w:color w:val="D7C2A3" w:themeColor="accent1"/>
              <w:sz w:val="18"/>
              <w:szCs w:val="18"/>
            </w:rPr>
            <w:t xml:space="preserve"> in register raka </w:t>
          </w:r>
        </w:p>
      </w:tc>
      <w:tc>
        <w:tcPr>
          <w:tcW w:w="3097" w:type="dxa"/>
          <w:tcMar>
            <w:right w:w="0" w:type="dxa"/>
          </w:tcMar>
        </w:tcPr>
        <w:p w14:paraId="0988EC2F" w14:textId="4196655E" w:rsidR="00D600E0" w:rsidRDefault="00D600E0" w:rsidP="00D600E0">
          <w:pPr>
            <w:pStyle w:val="List"/>
            <w:ind w:left="0" w:firstLine="0"/>
            <w:jc w:val="right"/>
            <w:rPr>
              <w:rFonts w:asciiTheme="minorHAnsi" w:hAnsiTheme="minorHAnsi" w:cstheme="minorHAnsi"/>
              <w:color w:val="D7C2A3" w:themeColor="accent1"/>
              <w:sz w:val="18"/>
              <w:szCs w:val="18"/>
            </w:rPr>
          </w:pPr>
          <w:r w:rsidRPr="00D600E0">
            <w:rPr>
              <w:rFonts w:asciiTheme="minorHAnsi" w:hAnsiTheme="minorHAnsi" w:cstheme="minorHAnsi"/>
              <w:color w:val="D7C2A3" w:themeColor="accent1"/>
              <w:sz w:val="18"/>
              <w:szCs w:val="18"/>
            </w:rPr>
            <w:fldChar w:fldCharType="begin"/>
          </w:r>
          <w:r w:rsidRPr="00D600E0">
            <w:rPr>
              <w:rFonts w:asciiTheme="minorHAnsi" w:hAnsiTheme="minorHAnsi" w:cstheme="minorHAnsi"/>
              <w:color w:val="D7C2A3" w:themeColor="accent1"/>
              <w:sz w:val="18"/>
              <w:szCs w:val="18"/>
            </w:rPr>
            <w:instrText xml:space="preserve"> PAGE   \* MERGEFORMAT </w:instrText>
          </w:r>
          <w:r w:rsidRPr="00D600E0">
            <w:rPr>
              <w:rFonts w:asciiTheme="minorHAnsi" w:hAnsiTheme="minorHAnsi" w:cstheme="minorHAnsi"/>
              <w:color w:val="D7C2A3" w:themeColor="accent1"/>
              <w:sz w:val="18"/>
              <w:szCs w:val="18"/>
            </w:rPr>
            <w:fldChar w:fldCharType="separate"/>
          </w:r>
          <w:r w:rsidR="00D76DCE">
            <w:rPr>
              <w:rFonts w:asciiTheme="minorHAnsi" w:hAnsiTheme="minorHAnsi" w:cstheme="minorHAnsi"/>
              <w:noProof/>
              <w:color w:val="D7C2A3" w:themeColor="accent1"/>
              <w:sz w:val="18"/>
              <w:szCs w:val="18"/>
            </w:rPr>
            <w:t>3</w:t>
          </w:r>
          <w:r w:rsidRPr="00D600E0">
            <w:rPr>
              <w:rFonts w:asciiTheme="minorHAnsi" w:hAnsiTheme="minorHAnsi" w:cstheme="minorHAnsi"/>
              <w:noProof/>
              <w:color w:val="D7C2A3" w:themeColor="accent1"/>
              <w:sz w:val="18"/>
              <w:szCs w:val="18"/>
            </w:rPr>
            <w:fldChar w:fldCharType="end"/>
          </w:r>
          <w:r>
            <w:rPr>
              <w:rFonts w:asciiTheme="minorHAnsi" w:hAnsiTheme="minorHAnsi" w:cstheme="minorHAnsi"/>
              <w:noProof/>
              <w:color w:val="D7C2A3" w:themeColor="accent1"/>
              <w:sz w:val="18"/>
              <w:szCs w:val="18"/>
            </w:rPr>
            <w:t>/</w:t>
          </w:r>
          <w:r>
            <w:rPr>
              <w:rFonts w:asciiTheme="minorHAnsi" w:hAnsiTheme="minorHAnsi" w:cstheme="minorHAnsi"/>
              <w:noProof/>
              <w:color w:val="D7C2A3" w:themeColor="accent1"/>
              <w:sz w:val="18"/>
              <w:szCs w:val="18"/>
            </w:rPr>
            <w:fldChar w:fldCharType="begin"/>
          </w:r>
          <w:r>
            <w:rPr>
              <w:rFonts w:asciiTheme="minorHAnsi" w:hAnsiTheme="minorHAnsi" w:cstheme="minorHAnsi"/>
              <w:noProof/>
              <w:color w:val="D7C2A3" w:themeColor="accent1"/>
              <w:sz w:val="18"/>
              <w:szCs w:val="18"/>
            </w:rPr>
            <w:instrText xml:space="preserve"> NUMPAGES   \* MERGEFORMAT </w:instrText>
          </w:r>
          <w:r>
            <w:rPr>
              <w:rFonts w:asciiTheme="minorHAnsi" w:hAnsiTheme="minorHAnsi" w:cstheme="minorHAnsi"/>
              <w:noProof/>
              <w:color w:val="D7C2A3" w:themeColor="accent1"/>
              <w:sz w:val="18"/>
              <w:szCs w:val="18"/>
            </w:rPr>
            <w:fldChar w:fldCharType="separate"/>
          </w:r>
          <w:r w:rsidR="00D76DCE">
            <w:rPr>
              <w:rFonts w:asciiTheme="minorHAnsi" w:hAnsiTheme="minorHAnsi" w:cstheme="minorHAnsi"/>
              <w:noProof/>
              <w:color w:val="D7C2A3" w:themeColor="accent1"/>
              <w:sz w:val="18"/>
              <w:szCs w:val="18"/>
            </w:rPr>
            <w:t>4</w:t>
          </w:r>
          <w:r>
            <w:rPr>
              <w:rFonts w:asciiTheme="minorHAnsi" w:hAnsiTheme="minorHAnsi" w:cstheme="minorHAnsi"/>
              <w:noProof/>
              <w:color w:val="D7C2A3" w:themeColor="accent1"/>
              <w:sz w:val="18"/>
              <w:szCs w:val="18"/>
            </w:rPr>
            <w:fldChar w:fldCharType="end"/>
          </w:r>
        </w:p>
      </w:tc>
    </w:tr>
    <w:tr w:rsidR="00D600E0" w14:paraId="52F61FE0" w14:textId="77777777" w:rsidTr="006A000D">
      <w:tc>
        <w:tcPr>
          <w:tcW w:w="6096" w:type="dxa"/>
          <w:tcMar>
            <w:left w:w="0" w:type="dxa"/>
          </w:tcMar>
        </w:tcPr>
        <w:p w14:paraId="078CB5E5" w14:textId="77777777" w:rsidR="00D600E0" w:rsidRPr="00411878" w:rsidRDefault="00D600E0" w:rsidP="00D027AE">
          <w:pPr>
            <w:pStyle w:val="List"/>
            <w:ind w:left="0" w:firstLine="0"/>
            <w:jc w:val="left"/>
            <w:rPr>
              <w:rFonts w:asciiTheme="minorHAnsi" w:hAnsiTheme="minorHAnsi" w:cstheme="minorHAnsi"/>
              <w:color w:val="D7C2A3" w:themeColor="accent1"/>
              <w:sz w:val="18"/>
              <w:szCs w:val="18"/>
              <w:lang w:val="sl-SI"/>
            </w:rPr>
          </w:pPr>
          <w:r w:rsidRPr="00411878">
            <w:rPr>
              <w:rFonts w:asciiTheme="minorHAnsi" w:hAnsiTheme="minorHAnsi" w:cstheme="minorHAnsi"/>
              <w:color w:val="D7C2A3" w:themeColor="accent1"/>
              <w:sz w:val="18"/>
              <w:szCs w:val="18"/>
              <w:lang w:val="sl-SI"/>
            </w:rPr>
            <w:t xml:space="preserve">Onkološki </w:t>
          </w:r>
          <w:proofErr w:type="spellStart"/>
          <w:r w:rsidRPr="00411878">
            <w:rPr>
              <w:rFonts w:asciiTheme="minorHAnsi" w:hAnsiTheme="minorHAnsi" w:cstheme="minorHAnsi"/>
              <w:color w:val="D7C2A3" w:themeColor="accent1"/>
              <w:sz w:val="18"/>
              <w:szCs w:val="18"/>
              <w:lang w:val="sl-SI"/>
            </w:rPr>
            <w:t>inšitut</w:t>
          </w:r>
          <w:proofErr w:type="spellEnd"/>
          <w:r w:rsidRPr="00411878">
            <w:rPr>
              <w:rFonts w:asciiTheme="minorHAnsi" w:hAnsiTheme="minorHAnsi" w:cstheme="minorHAnsi"/>
              <w:color w:val="D7C2A3" w:themeColor="accent1"/>
              <w:sz w:val="18"/>
              <w:szCs w:val="18"/>
              <w:lang w:val="sl-SI"/>
            </w:rPr>
            <w:t xml:space="preserve"> Ljubljana, Zaloška cesta 2, SI-1000 Ljubljana, Slovenija</w:t>
          </w:r>
        </w:p>
      </w:tc>
      <w:tc>
        <w:tcPr>
          <w:tcW w:w="3097" w:type="dxa"/>
          <w:tcMar>
            <w:right w:w="0" w:type="dxa"/>
          </w:tcMar>
        </w:tcPr>
        <w:p w14:paraId="3C2AD9E6" w14:textId="77777777" w:rsidR="00D600E0" w:rsidRDefault="00D600E0" w:rsidP="00D600E0">
          <w:pPr>
            <w:pStyle w:val="List"/>
            <w:ind w:left="0" w:firstLine="0"/>
            <w:jc w:val="right"/>
            <w:rPr>
              <w:rFonts w:asciiTheme="minorHAnsi" w:hAnsiTheme="minorHAnsi" w:cstheme="minorHAnsi"/>
              <w:color w:val="D7C2A3" w:themeColor="accent1"/>
              <w:sz w:val="18"/>
              <w:szCs w:val="18"/>
            </w:rPr>
          </w:pPr>
          <w:r w:rsidRPr="00D027AE">
            <w:rPr>
              <w:rFonts w:asciiTheme="minorHAnsi" w:hAnsiTheme="minorHAnsi" w:cstheme="minorHAnsi"/>
              <w:color w:val="D7C2A3" w:themeColor="accent1"/>
              <w:sz w:val="18"/>
              <w:szCs w:val="18"/>
            </w:rPr>
            <w:t>r</w:t>
          </w:r>
          <w:r w:rsidRPr="00D027AE">
            <w:rPr>
              <w:color w:val="D7C2A3" w:themeColor="accent1"/>
              <w:sz w:val="18"/>
              <w:szCs w:val="18"/>
            </w:rPr>
            <w:t>egister@onko-i.si</w:t>
          </w:r>
        </w:p>
      </w:tc>
    </w:tr>
  </w:tbl>
  <w:p w14:paraId="4731AD9D" w14:textId="77777777" w:rsidR="00893E8E" w:rsidRDefault="00893E8E">
    <w:pPr>
      <w:pStyle w:val="Footer"/>
    </w:pPr>
  </w:p>
  <w:p w14:paraId="57DE46B0" w14:textId="77777777" w:rsidR="006C0F08" w:rsidRDefault="006C0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3011"/>
    </w:tblGrid>
    <w:tr w:rsidR="00D600E0" w14:paraId="17C90989" w14:textId="77777777" w:rsidTr="006A000D">
      <w:tc>
        <w:tcPr>
          <w:tcW w:w="6096" w:type="dxa"/>
          <w:tcMar>
            <w:left w:w="0" w:type="dxa"/>
          </w:tcMar>
        </w:tcPr>
        <w:p w14:paraId="5F7A8AAB" w14:textId="77777777" w:rsidR="00D600E0" w:rsidRPr="00D600E0" w:rsidRDefault="00D600E0" w:rsidP="00D600E0">
          <w:pPr>
            <w:pStyle w:val="List"/>
            <w:ind w:left="0" w:firstLine="0"/>
            <w:jc w:val="left"/>
            <w:rPr>
              <w:color w:val="D7C2A3" w:themeColor="accent1"/>
              <w:sz w:val="18"/>
              <w:szCs w:val="18"/>
            </w:rPr>
          </w:pPr>
          <w:r w:rsidRPr="006F293E">
            <w:rPr>
              <w:rFonts w:asciiTheme="minorHAnsi" w:hAnsiTheme="minorHAnsi" w:cstheme="minorHAnsi"/>
              <w:color w:val="D7C2A3" w:themeColor="accent1"/>
              <w:sz w:val="18"/>
              <w:szCs w:val="18"/>
            </w:rPr>
            <w:t xml:space="preserve">Register raka </w:t>
          </w:r>
          <w:proofErr w:type="spellStart"/>
          <w:r w:rsidRPr="006F293E">
            <w:rPr>
              <w:rFonts w:asciiTheme="minorHAnsi" w:hAnsiTheme="minorHAnsi" w:cstheme="minorHAnsi"/>
              <w:color w:val="D7C2A3" w:themeColor="accent1"/>
              <w:sz w:val="18"/>
              <w:szCs w:val="18"/>
            </w:rPr>
            <w:t>Republike</w:t>
          </w:r>
          <w:proofErr w:type="spellEnd"/>
          <w:r w:rsidRPr="006F293E">
            <w:rPr>
              <w:rFonts w:asciiTheme="minorHAnsi" w:hAnsiTheme="minorHAnsi" w:cstheme="minorHAnsi"/>
              <w:color w:val="D7C2A3" w:themeColor="accent1"/>
              <w:sz w:val="18"/>
              <w:szCs w:val="18"/>
            </w:rPr>
            <w:t xml:space="preserve"> Slovenije, </w:t>
          </w:r>
          <w:proofErr w:type="spellStart"/>
          <w:r w:rsidRPr="006F293E">
            <w:rPr>
              <w:rFonts w:asciiTheme="minorHAnsi" w:hAnsiTheme="minorHAnsi" w:cstheme="minorHAnsi"/>
              <w:color w:val="D7C2A3" w:themeColor="accent1"/>
              <w:sz w:val="18"/>
              <w:szCs w:val="18"/>
            </w:rPr>
            <w:t>Epidemiologija</w:t>
          </w:r>
          <w:proofErr w:type="spellEnd"/>
          <w:r w:rsidRPr="006F293E">
            <w:rPr>
              <w:rFonts w:asciiTheme="minorHAnsi" w:hAnsiTheme="minorHAnsi" w:cstheme="minorHAnsi"/>
              <w:color w:val="D7C2A3" w:themeColor="accent1"/>
              <w:sz w:val="18"/>
              <w:szCs w:val="18"/>
            </w:rPr>
            <w:t xml:space="preserve"> in register raka </w:t>
          </w:r>
        </w:p>
      </w:tc>
      <w:tc>
        <w:tcPr>
          <w:tcW w:w="3097" w:type="dxa"/>
          <w:tcMar>
            <w:right w:w="0" w:type="dxa"/>
          </w:tcMar>
        </w:tcPr>
        <w:p w14:paraId="7B26BA61" w14:textId="77777777" w:rsidR="00D600E0" w:rsidRDefault="00D600E0" w:rsidP="00D600E0">
          <w:pPr>
            <w:pStyle w:val="List"/>
            <w:ind w:left="0" w:firstLine="0"/>
            <w:jc w:val="right"/>
            <w:rPr>
              <w:rFonts w:asciiTheme="minorHAnsi" w:hAnsiTheme="minorHAnsi" w:cstheme="minorHAnsi"/>
              <w:color w:val="D7C2A3" w:themeColor="accent1"/>
              <w:sz w:val="18"/>
              <w:szCs w:val="18"/>
            </w:rPr>
          </w:pPr>
        </w:p>
      </w:tc>
    </w:tr>
    <w:tr w:rsidR="00D600E0" w14:paraId="406F2C59" w14:textId="77777777" w:rsidTr="006A000D">
      <w:tc>
        <w:tcPr>
          <w:tcW w:w="6096" w:type="dxa"/>
          <w:tcMar>
            <w:left w:w="0" w:type="dxa"/>
          </w:tcMar>
        </w:tcPr>
        <w:p w14:paraId="167F8EA2" w14:textId="77777777" w:rsidR="00D600E0" w:rsidRPr="00411878" w:rsidRDefault="00D600E0" w:rsidP="00D600E0">
          <w:pPr>
            <w:pStyle w:val="List"/>
            <w:ind w:left="0" w:firstLine="0"/>
            <w:jc w:val="left"/>
            <w:rPr>
              <w:rFonts w:asciiTheme="minorHAnsi" w:hAnsiTheme="minorHAnsi" w:cstheme="minorHAnsi"/>
              <w:color w:val="D7C2A3" w:themeColor="accent1"/>
              <w:sz w:val="18"/>
              <w:szCs w:val="18"/>
              <w:lang w:val="sl-SI"/>
            </w:rPr>
          </w:pPr>
          <w:r w:rsidRPr="00411878">
            <w:rPr>
              <w:rFonts w:asciiTheme="minorHAnsi" w:hAnsiTheme="minorHAnsi" w:cstheme="minorHAnsi"/>
              <w:color w:val="D7C2A3" w:themeColor="accent1"/>
              <w:sz w:val="18"/>
              <w:szCs w:val="18"/>
              <w:lang w:val="sl-SI"/>
            </w:rPr>
            <w:t xml:space="preserve">Onkološki </w:t>
          </w:r>
          <w:proofErr w:type="spellStart"/>
          <w:r w:rsidRPr="00411878">
            <w:rPr>
              <w:rFonts w:asciiTheme="minorHAnsi" w:hAnsiTheme="minorHAnsi" w:cstheme="minorHAnsi"/>
              <w:color w:val="D7C2A3" w:themeColor="accent1"/>
              <w:sz w:val="18"/>
              <w:szCs w:val="18"/>
              <w:lang w:val="sl-SI"/>
            </w:rPr>
            <w:t>inšitut</w:t>
          </w:r>
          <w:proofErr w:type="spellEnd"/>
          <w:r w:rsidRPr="00411878">
            <w:rPr>
              <w:rFonts w:asciiTheme="minorHAnsi" w:hAnsiTheme="minorHAnsi" w:cstheme="minorHAnsi"/>
              <w:color w:val="D7C2A3" w:themeColor="accent1"/>
              <w:sz w:val="18"/>
              <w:szCs w:val="18"/>
              <w:lang w:val="sl-SI"/>
            </w:rPr>
            <w:t xml:space="preserve"> Ljubljana, Zaloška cesta 2, SI-1000 Ljubljana, Slovenija</w:t>
          </w:r>
        </w:p>
      </w:tc>
      <w:tc>
        <w:tcPr>
          <w:tcW w:w="3097" w:type="dxa"/>
          <w:tcMar>
            <w:right w:w="0" w:type="dxa"/>
          </w:tcMar>
        </w:tcPr>
        <w:p w14:paraId="368FA9BB" w14:textId="77777777" w:rsidR="00D600E0" w:rsidRDefault="00D600E0" w:rsidP="00D600E0">
          <w:pPr>
            <w:pStyle w:val="List"/>
            <w:ind w:left="0" w:firstLine="0"/>
            <w:jc w:val="right"/>
            <w:rPr>
              <w:rFonts w:asciiTheme="minorHAnsi" w:hAnsiTheme="minorHAnsi" w:cstheme="minorHAnsi"/>
              <w:color w:val="D7C2A3" w:themeColor="accent1"/>
              <w:sz w:val="18"/>
              <w:szCs w:val="18"/>
            </w:rPr>
          </w:pPr>
          <w:r w:rsidRPr="00D027AE">
            <w:rPr>
              <w:rFonts w:asciiTheme="minorHAnsi" w:hAnsiTheme="minorHAnsi" w:cstheme="minorHAnsi"/>
              <w:color w:val="D7C2A3" w:themeColor="accent1"/>
              <w:sz w:val="18"/>
              <w:szCs w:val="18"/>
            </w:rPr>
            <w:t>r</w:t>
          </w:r>
          <w:r w:rsidRPr="00D027AE">
            <w:rPr>
              <w:color w:val="D7C2A3" w:themeColor="accent1"/>
              <w:sz w:val="18"/>
              <w:szCs w:val="18"/>
            </w:rPr>
            <w:t>egister@onko-i.si</w:t>
          </w:r>
        </w:p>
      </w:tc>
    </w:tr>
  </w:tbl>
  <w:p w14:paraId="04051BC4" w14:textId="77777777" w:rsidR="00D600E0" w:rsidRDefault="00D600E0">
    <w:pPr>
      <w:pStyle w:val="Footer"/>
    </w:pPr>
  </w:p>
  <w:p w14:paraId="5306E1FA" w14:textId="77777777" w:rsidR="006C0F08" w:rsidRDefault="006C0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B73A" w14:textId="77777777" w:rsidR="00E661B1" w:rsidRDefault="00E661B1" w:rsidP="009B464B">
      <w:pPr>
        <w:spacing w:after="0" w:line="240" w:lineRule="auto"/>
      </w:pPr>
      <w:r>
        <w:separator/>
      </w:r>
    </w:p>
    <w:p w14:paraId="0273F5E1" w14:textId="77777777" w:rsidR="00E661B1" w:rsidRDefault="00E661B1"/>
    <w:p w14:paraId="35AC68FE" w14:textId="77777777" w:rsidR="00E661B1" w:rsidRDefault="00E661B1" w:rsidP="0010283E"/>
    <w:p w14:paraId="3244B138" w14:textId="77777777" w:rsidR="00E661B1" w:rsidRDefault="00E661B1" w:rsidP="0010283E"/>
  </w:footnote>
  <w:footnote w:type="continuationSeparator" w:id="0">
    <w:p w14:paraId="520C5040" w14:textId="77777777" w:rsidR="00E661B1" w:rsidRDefault="00E661B1" w:rsidP="009B464B">
      <w:pPr>
        <w:spacing w:after="0" w:line="240" w:lineRule="auto"/>
      </w:pPr>
      <w:r>
        <w:continuationSeparator/>
      </w:r>
    </w:p>
    <w:p w14:paraId="3D6F982B" w14:textId="77777777" w:rsidR="00E661B1" w:rsidRDefault="00E661B1"/>
    <w:p w14:paraId="7D2D7931" w14:textId="77777777" w:rsidR="00E661B1" w:rsidRDefault="00E661B1" w:rsidP="0010283E"/>
    <w:p w14:paraId="548F4941" w14:textId="77777777" w:rsidR="00E661B1" w:rsidRDefault="00E661B1" w:rsidP="00102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9CAF8" w14:textId="77777777" w:rsidR="00411878" w:rsidRDefault="00411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42C1" w14:textId="77777777" w:rsidR="009B464B" w:rsidRDefault="009A0096" w:rsidP="006F293E">
    <w:pPr>
      <w:pStyle w:val="Header"/>
      <w:tabs>
        <w:tab w:val="clear" w:pos="4703"/>
        <w:tab w:val="clear" w:pos="9406"/>
        <w:tab w:val="left" w:pos="8565"/>
      </w:tabs>
    </w:pPr>
    <w:r>
      <w:rPr>
        <w:noProof/>
        <w:lang w:val="en-US"/>
      </w:rPr>
      <w:drawing>
        <wp:anchor distT="0" distB="0" distL="114300" distR="114300" simplePos="0" relativeHeight="251659264" behindDoc="1" locked="0" layoutInCell="1" allowOverlap="1" wp14:anchorId="0D3AD4D0" wp14:editId="2502ED3B">
          <wp:simplePos x="0" y="0"/>
          <wp:positionH relativeFrom="column">
            <wp:posOffset>-570865</wp:posOffset>
          </wp:positionH>
          <wp:positionV relativeFrom="paragraph">
            <wp:posOffset>1270</wp:posOffset>
          </wp:positionV>
          <wp:extent cx="2157095" cy="42481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logo.png"/>
                  <pic:cNvPicPr/>
                </pic:nvPicPr>
                <pic:blipFill>
                  <a:blip r:embed="rId1">
                    <a:extLst>
                      <a:ext uri="{28A0092B-C50C-407E-A947-70E740481C1C}">
                        <a14:useLocalDpi xmlns:a14="http://schemas.microsoft.com/office/drawing/2010/main" val="0"/>
                      </a:ext>
                    </a:extLst>
                  </a:blip>
                  <a:stretch>
                    <a:fillRect/>
                  </a:stretch>
                </pic:blipFill>
                <pic:spPr>
                  <a:xfrm>
                    <a:off x="0" y="0"/>
                    <a:ext cx="2157095" cy="424815"/>
                  </a:xfrm>
                  <a:prstGeom prst="rect">
                    <a:avLst/>
                  </a:prstGeom>
                </pic:spPr>
              </pic:pic>
            </a:graphicData>
          </a:graphic>
          <wp14:sizeRelH relativeFrom="margin">
            <wp14:pctWidth>0</wp14:pctWidth>
          </wp14:sizeRelH>
        </wp:anchor>
      </w:drawing>
    </w:r>
    <w:r w:rsidR="00D027AE">
      <w:rPr>
        <w:noProof/>
        <w:lang w:val="en-US"/>
      </w:rPr>
      <w:drawing>
        <wp:anchor distT="0" distB="0" distL="114300" distR="114300" simplePos="0" relativeHeight="251658240" behindDoc="1" locked="0" layoutInCell="1" allowOverlap="1" wp14:anchorId="7C53B6B7" wp14:editId="329572DB">
          <wp:simplePos x="0" y="0"/>
          <wp:positionH relativeFrom="column">
            <wp:posOffset>4410075</wp:posOffset>
          </wp:positionH>
          <wp:positionV relativeFrom="paragraph">
            <wp:posOffset>-94170</wp:posOffset>
          </wp:positionV>
          <wp:extent cx="1606322" cy="5796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3colors-small.png"/>
                  <pic:cNvPicPr/>
                </pic:nvPicPr>
                <pic:blipFill>
                  <a:blip r:embed="rId2">
                    <a:extLst>
                      <a:ext uri="{28A0092B-C50C-407E-A947-70E740481C1C}">
                        <a14:useLocalDpi xmlns:a14="http://schemas.microsoft.com/office/drawing/2010/main" val="0"/>
                      </a:ext>
                    </a:extLst>
                  </a:blip>
                  <a:stretch>
                    <a:fillRect/>
                  </a:stretch>
                </pic:blipFill>
                <pic:spPr>
                  <a:xfrm>
                    <a:off x="0" y="0"/>
                    <a:ext cx="1606322" cy="579600"/>
                  </a:xfrm>
                  <a:prstGeom prst="rect">
                    <a:avLst/>
                  </a:prstGeom>
                </pic:spPr>
              </pic:pic>
            </a:graphicData>
          </a:graphic>
          <wp14:sizeRelH relativeFrom="margin">
            <wp14:pctWidth>0</wp14:pctWidth>
          </wp14:sizeRelH>
          <wp14:sizeRelV relativeFrom="margin">
            <wp14:pctHeight>0</wp14:pctHeight>
          </wp14:sizeRelV>
        </wp:anchor>
      </w:drawing>
    </w:r>
    <w:r w:rsidR="006F293E">
      <w:tab/>
    </w:r>
  </w:p>
  <w:p w14:paraId="76F7DA53" w14:textId="77777777" w:rsidR="009B464B" w:rsidRDefault="009B464B">
    <w:pPr>
      <w:pStyle w:val="Header"/>
    </w:pPr>
  </w:p>
  <w:p w14:paraId="1D7F97CB" w14:textId="77777777" w:rsidR="00527C2D" w:rsidRDefault="00527C2D"/>
  <w:p w14:paraId="42EF011E" w14:textId="77777777" w:rsidR="00527C2D" w:rsidRDefault="00527C2D" w:rsidP="0010283E"/>
  <w:p w14:paraId="660AA27B" w14:textId="77777777" w:rsidR="00527C2D" w:rsidRDefault="00527C2D" w:rsidP="001028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3190E" w14:textId="77777777" w:rsidR="00D600E0" w:rsidRDefault="009A0096">
    <w:pPr>
      <w:pStyle w:val="Header"/>
    </w:pPr>
    <w:r w:rsidRPr="00D600E0">
      <w:rPr>
        <w:noProof/>
        <w:lang w:val="en-US"/>
      </w:rPr>
      <w:drawing>
        <wp:anchor distT="0" distB="0" distL="114300" distR="114300" simplePos="0" relativeHeight="251661312" behindDoc="1" locked="0" layoutInCell="1" allowOverlap="1" wp14:anchorId="2A641673" wp14:editId="5CBDF9EA">
          <wp:simplePos x="0" y="0"/>
          <wp:positionH relativeFrom="column">
            <wp:posOffset>4398010</wp:posOffset>
          </wp:positionH>
          <wp:positionV relativeFrom="paragraph">
            <wp:posOffset>-94805</wp:posOffset>
          </wp:positionV>
          <wp:extent cx="1607795" cy="57960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3colors-small.png"/>
                  <pic:cNvPicPr/>
                </pic:nvPicPr>
                <pic:blipFill>
                  <a:blip r:embed="rId1">
                    <a:extLst>
                      <a:ext uri="{28A0092B-C50C-407E-A947-70E740481C1C}">
                        <a14:useLocalDpi xmlns:a14="http://schemas.microsoft.com/office/drawing/2010/main" val="0"/>
                      </a:ext>
                    </a:extLst>
                  </a:blip>
                  <a:stretch>
                    <a:fillRect/>
                  </a:stretch>
                </pic:blipFill>
                <pic:spPr>
                  <a:xfrm>
                    <a:off x="0" y="0"/>
                    <a:ext cx="1607795" cy="579600"/>
                  </a:xfrm>
                  <a:prstGeom prst="rect">
                    <a:avLst/>
                  </a:prstGeom>
                </pic:spPr>
              </pic:pic>
            </a:graphicData>
          </a:graphic>
          <wp14:sizeRelH relativeFrom="margin">
            <wp14:pctWidth>0</wp14:pctWidth>
          </wp14:sizeRelH>
          <wp14:sizeRelV relativeFrom="margin">
            <wp14:pctHeight>0</wp14:pctHeight>
          </wp14:sizeRelV>
        </wp:anchor>
      </w:drawing>
    </w:r>
    <w:r w:rsidRPr="00D600E0">
      <w:rPr>
        <w:noProof/>
        <w:lang w:val="en-US"/>
      </w:rPr>
      <w:drawing>
        <wp:anchor distT="0" distB="0" distL="114300" distR="114300" simplePos="0" relativeHeight="251662336" behindDoc="1" locked="0" layoutInCell="1" allowOverlap="1" wp14:anchorId="7F29726D" wp14:editId="7417B96E">
          <wp:simplePos x="0" y="0"/>
          <wp:positionH relativeFrom="column">
            <wp:posOffset>-562610</wp:posOffset>
          </wp:positionH>
          <wp:positionV relativeFrom="paragraph">
            <wp:posOffset>13335</wp:posOffset>
          </wp:positionV>
          <wp:extent cx="2157095" cy="42481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logo.png"/>
                  <pic:cNvPicPr/>
                </pic:nvPicPr>
                <pic:blipFill>
                  <a:blip r:embed="rId2">
                    <a:extLst>
                      <a:ext uri="{28A0092B-C50C-407E-A947-70E740481C1C}">
                        <a14:useLocalDpi xmlns:a14="http://schemas.microsoft.com/office/drawing/2010/main" val="0"/>
                      </a:ext>
                    </a:extLst>
                  </a:blip>
                  <a:stretch>
                    <a:fillRect/>
                  </a:stretch>
                </pic:blipFill>
                <pic:spPr>
                  <a:xfrm>
                    <a:off x="0" y="0"/>
                    <a:ext cx="2157095" cy="424815"/>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7A"/>
    <w:rsid w:val="000144A7"/>
    <w:rsid w:val="00014916"/>
    <w:rsid w:val="000825A9"/>
    <w:rsid w:val="000A4F7A"/>
    <w:rsid w:val="000A58E9"/>
    <w:rsid w:val="000D0249"/>
    <w:rsid w:val="000F5E6F"/>
    <w:rsid w:val="0010283E"/>
    <w:rsid w:val="00163DEF"/>
    <w:rsid w:val="001756B0"/>
    <w:rsid w:val="001B1B54"/>
    <w:rsid w:val="001B7D01"/>
    <w:rsid w:val="00263F88"/>
    <w:rsid w:val="00272575"/>
    <w:rsid w:val="00295C19"/>
    <w:rsid w:val="002B4A4C"/>
    <w:rsid w:val="00354F65"/>
    <w:rsid w:val="00361852"/>
    <w:rsid w:val="0037228F"/>
    <w:rsid w:val="003B3A41"/>
    <w:rsid w:val="003C1E6F"/>
    <w:rsid w:val="00411878"/>
    <w:rsid w:val="00416381"/>
    <w:rsid w:val="0042530B"/>
    <w:rsid w:val="0049484F"/>
    <w:rsid w:val="00497560"/>
    <w:rsid w:val="004A7870"/>
    <w:rsid w:val="004B50D7"/>
    <w:rsid w:val="00527C2D"/>
    <w:rsid w:val="005770F4"/>
    <w:rsid w:val="005915B3"/>
    <w:rsid w:val="005B79CD"/>
    <w:rsid w:val="005F16C2"/>
    <w:rsid w:val="00602E14"/>
    <w:rsid w:val="006452DB"/>
    <w:rsid w:val="0068098A"/>
    <w:rsid w:val="006A000D"/>
    <w:rsid w:val="006C0F08"/>
    <w:rsid w:val="006C5CAA"/>
    <w:rsid w:val="006F293E"/>
    <w:rsid w:val="0071583A"/>
    <w:rsid w:val="007336D1"/>
    <w:rsid w:val="007B33BE"/>
    <w:rsid w:val="008619B8"/>
    <w:rsid w:val="00893E8E"/>
    <w:rsid w:val="009573AF"/>
    <w:rsid w:val="009A0096"/>
    <w:rsid w:val="009B464B"/>
    <w:rsid w:val="009C3D36"/>
    <w:rsid w:val="00A062B8"/>
    <w:rsid w:val="00A319F1"/>
    <w:rsid w:val="00A424CD"/>
    <w:rsid w:val="00A9529A"/>
    <w:rsid w:val="00A96C0D"/>
    <w:rsid w:val="00B103AD"/>
    <w:rsid w:val="00B319FA"/>
    <w:rsid w:val="00B505DC"/>
    <w:rsid w:val="00BA75E4"/>
    <w:rsid w:val="00C167FA"/>
    <w:rsid w:val="00C25313"/>
    <w:rsid w:val="00C65A0A"/>
    <w:rsid w:val="00C67679"/>
    <w:rsid w:val="00CA1D10"/>
    <w:rsid w:val="00D027AE"/>
    <w:rsid w:val="00D22461"/>
    <w:rsid w:val="00D23895"/>
    <w:rsid w:val="00D44CBC"/>
    <w:rsid w:val="00D600E0"/>
    <w:rsid w:val="00D76DCE"/>
    <w:rsid w:val="00DA0155"/>
    <w:rsid w:val="00DD2119"/>
    <w:rsid w:val="00DF0A31"/>
    <w:rsid w:val="00E661B1"/>
    <w:rsid w:val="00F0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AE7FF"/>
  <w15:chartTrackingRefBased/>
  <w15:docId w15:val="{57F89602-DC0C-4FA6-BA63-2932745D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l-SI"/>
    </w:rPr>
  </w:style>
  <w:style w:type="paragraph" w:styleId="Heading1">
    <w:name w:val="heading 1"/>
    <w:basedOn w:val="Normal"/>
    <w:next w:val="Normal"/>
    <w:link w:val="Heading1Char"/>
    <w:uiPriority w:val="9"/>
    <w:qFormat/>
    <w:rsid w:val="00602E14"/>
    <w:pPr>
      <w:keepNext/>
      <w:keepLines/>
      <w:spacing w:before="240" w:after="0"/>
      <w:outlineLvl w:val="0"/>
    </w:pPr>
    <w:rPr>
      <w:rFonts w:ascii="Bahnschrift" w:eastAsiaTheme="majorEastAsia" w:hAnsi="Bahnschrift" w:cstheme="majorBidi"/>
      <w:color w:val="1D5773" w:themeColor="text1"/>
      <w:sz w:val="36"/>
      <w:szCs w:val="32"/>
    </w:rPr>
  </w:style>
  <w:style w:type="paragraph" w:styleId="Heading2">
    <w:name w:val="heading 2"/>
    <w:basedOn w:val="Normal"/>
    <w:next w:val="Normal"/>
    <w:link w:val="Heading2Char"/>
    <w:uiPriority w:val="9"/>
    <w:semiHidden/>
    <w:unhideWhenUsed/>
    <w:qFormat/>
    <w:rsid w:val="00602E14"/>
    <w:pPr>
      <w:keepNext/>
      <w:keepLines/>
      <w:spacing w:before="40" w:after="0"/>
      <w:outlineLvl w:val="1"/>
    </w:pPr>
    <w:rPr>
      <w:rFonts w:ascii="Bahnschrift" w:eastAsiaTheme="majorEastAsia" w:hAnsi="Bahnschrift" w:cstheme="majorBidi"/>
      <w:color w:val="BA9660"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6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7336D1"/>
    <w:pPr>
      <w:spacing w:after="0" w:line="240" w:lineRule="auto"/>
      <w:contextualSpacing/>
    </w:pPr>
    <w:rPr>
      <w:rFonts w:ascii="Bahnschrift" w:eastAsiaTheme="majorEastAsia" w:hAnsi="Bahnschrift" w:cstheme="majorBidi"/>
      <w:b/>
      <w:color w:val="D7C2A3" w:themeColor="accent1"/>
      <w:spacing w:val="-10"/>
      <w:kern w:val="28"/>
      <w:sz w:val="96"/>
      <w:szCs w:val="56"/>
    </w:rPr>
  </w:style>
  <w:style w:type="character" w:customStyle="1" w:styleId="TitleChar">
    <w:name w:val="Title Char"/>
    <w:basedOn w:val="DefaultParagraphFont"/>
    <w:link w:val="Title"/>
    <w:uiPriority w:val="10"/>
    <w:rsid w:val="007336D1"/>
    <w:rPr>
      <w:rFonts w:ascii="Bahnschrift" w:eastAsiaTheme="majorEastAsia" w:hAnsi="Bahnschrift" w:cstheme="majorBidi"/>
      <w:b/>
      <w:color w:val="D7C2A3" w:themeColor="accent1"/>
      <w:spacing w:val="-10"/>
      <w:kern w:val="28"/>
      <w:sz w:val="96"/>
      <w:szCs w:val="56"/>
      <w:lang w:val="sl-SI"/>
    </w:rPr>
  </w:style>
  <w:style w:type="paragraph" w:styleId="Header">
    <w:name w:val="header"/>
    <w:basedOn w:val="Normal"/>
    <w:link w:val="HeaderChar"/>
    <w:uiPriority w:val="99"/>
    <w:unhideWhenUsed/>
    <w:rsid w:val="009B464B"/>
    <w:pPr>
      <w:tabs>
        <w:tab w:val="center" w:pos="4703"/>
        <w:tab w:val="right" w:pos="9406"/>
      </w:tabs>
      <w:spacing w:after="0" w:line="240" w:lineRule="auto"/>
    </w:pPr>
  </w:style>
  <w:style w:type="character" w:customStyle="1" w:styleId="HeaderChar">
    <w:name w:val="Header Char"/>
    <w:basedOn w:val="DefaultParagraphFont"/>
    <w:link w:val="Header"/>
    <w:uiPriority w:val="99"/>
    <w:rsid w:val="009B464B"/>
    <w:rPr>
      <w:lang w:val="sl-SI"/>
    </w:rPr>
  </w:style>
  <w:style w:type="paragraph" w:styleId="Footer">
    <w:name w:val="footer"/>
    <w:basedOn w:val="Normal"/>
    <w:link w:val="FooterChar"/>
    <w:uiPriority w:val="99"/>
    <w:unhideWhenUsed/>
    <w:rsid w:val="009B464B"/>
    <w:pPr>
      <w:tabs>
        <w:tab w:val="center" w:pos="4703"/>
        <w:tab w:val="right" w:pos="9406"/>
      </w:tabs>
      <w:spacing w:after="0" w:line="240" w:lineRule="auto"/>
    </w:pPr>
  </w:style>
  <w:style w:type="character" w:customStyle="1" w:styleId="FooterChar">
    <w:name w:val="Footer Char"/>
    <w:basedOn w:val="DefaultParagraphFont"/>
    <w:link w:val="Footer"/>
    <w:uiPriority w:val="99"/>
    <w:rsid w:val="009B464B"/>
    <w:rPr>
      <w:lang w:val="sl-SI"/>
    </w:rPr>
  </w:style>
  <w:style w:type="paragraph" w:styleId="List">
    <w:name w:val="List"/>
    <w:basedOn w:val="Normal"/>
    <w:uiPriority w:val="99"/>
    <w:rsid w:val="00893E8E"/>
    <w:pPr>
      <w:autoSpaceDE w:val="0"/>
      <w:autoSpaceDN w:val="0"/>
      <w:adjustRightInd w:val="0"/>
      <w:spacing w:after="0" w:line="288" w:lineRule="auto"/>
      <w:ind w:left="1134" w:hanging="1134"/>
      <w:jc w:val="both"/>
      <w:textAlignment w:val="center"/>
    </w:pPr>
    <w:rPr>
      <w:rFonts w:ascii="Segoe UI" w:hAnsi="Segoe UI" w:cs="Segoe UI"/>
      <w:color w:val="000000"/>
      <w:sz w:val="20"/>
      <w:szCs w:val="20"/>
      <w:lang w:val="en-US"/>
    </w:rPr>
  </w:style>
  <w:style w:type="character" w:customStyle="1" w:styleId="Heading1Char">
    <w:name w:val="Heading 1 Char"/>
    <w:basedOn w:val="DefaultParagraphFont"/>
    <w:link w:val="Heading1"/>
    <w:uiPriority w:val="9"/>
    <w:rsid w:val="00602E14"/>
    <w:rPr>
      <w:rFonts w:ascii="Bahnschrift" w:eastAsiaTheme="majorEastAsia" w:hAnsi="Bahnschrift" w:cstheme="majorBidi"/>
      <w:color w:val="1D5773" w:themeColor="text1"/>
      <w:sz w:val="36"/>
      <w:szCs w:val="32"/>
      <w:lang w:val="sl-SI"/>
    </w:rPr>
  </w:style>
  <w:style w:type="character" w:customStyle="1" w:styleId="Heading2Char">
    <w:name w:val="Heading 2 Char"/>
    <w:basedOn w:val="DefaultParagraphFont"/>
    <w:link w:val="Heading2"/>
    <w:uiPriority w:val="9"/>
    <w:semiHidden/>
    <w:rsid w:val="00602E14"/>
    <w:rPr>
      <w:rFonts w:ascii="Bahnschrift" w:eastAsiaTheme="majorEastAsia" w:hAnsi="Bahnschrift" w:cstheme="majorBidi"/>
      <w:color w:val="BA9660" w:themeColor="accent1" w:themeShade="BF"/>
      <w:sz w:val="28"/>
      <w:szCs w:val="26"/>
      <w:lang w:val="sl-SI"/>
    </w:rPr>
  </w:style>
  <w:style w:type="table" w:styleId="TableGrid">
    <w:name w:val="Table Grid"/>
    <w:basedOn w:val="TableNormal"/>
    <w:uiPriority w:val="39"/>
    <w:rsid w:val="00D6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336D1"/>
    <w:rPr>
      <w:i/>
      <w:iCs/>
      <w:color w:val="auto"/>
    </w:rPr>
  </w:style>
  <w:style w:type="character" w:styleId="Emphasis">
    <w:name w:val="Emphasis"/>
    <w:basedOn w:val="DefaultParagraphFont"/>
    <w:uiPriority w:val="20"/>
    <w:qFormat/>
    <w:rsid w:val="007336D1"/>
    <w:rPr>
      <w:i/>
      <w:iCs/>
      <w:color w:val="4D95BA" w:themeColor="text2"/>
    </w:rPr>
  </w:style>
  <w:style w:type="character" w:styleId="IntenseEmphasis">
    <w:name w:val="Intense Emphasis"/>
    <w:basedOn w:val="DefaultParagraphFont"/>
    <w:uiPriority w:val="21"/>
    <w:qFormat/>
    <w:rsid w:val="007336D1"/>
    <w:rPr>
      <w:b/>
      <w:i/>
      <w:iCs/>
      <w:color w:val="D7C2A3" w:themeColor="accent1"/>
    </w:rPr>
  </w:style>
  <w:style w:type="paragraph" w:styleId="BalloonText">
    <w:name w:val="Balloon Text"/>
    <w:basedOn w:val="Normal"/>
    <w:link w:val="BalloonTextChar"/>
    <w:uiPriority w:val="99"/>
    <w:semiHidden/>
    <w:unhideWhenUsed/>
    <w:rsid w:val="00B10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AD"/>
    <w:rPr>
      <w:rFonts w:ascii="Segoe UI" w:hAnsi="Segoe UI" w:cs="Segoe UI"/>
      <w:sz w:val="18"/>
      <w:szCs w:val="18"/>
      <w:lang w:val="sl-SI"/>
    </w:rPr>
  </w:style>
  <w:style w:type="character" w:styleId="CommentReference">
    <w:name w:val="annotation reference"/>
    <w:basedOn w:val="DefaultParagraphFont"/>
    <w:uiPriority w:val="99"/>
    <w:semiHidden/>
    <w:unhideWhenUsed/>
    <w:rsid w:val="006C5CAA"/>
    <w:rPr>
      <w:sz w:val="16"/>
      <w:szCs w:val="16"/>
    </w:rPr>
  </w:style>
  <w:style w:type="paragraph" w:styleId="CommentText">
    <w:name w:val="annotation text"/>
    <w:basedOn w:val="Normal"/>
    <w:link w:val="CommentTextChar"/>
    <w:uiPriority w:val="99"/>
    <w:semiHidden/>
    <w:unhideWhenUsed/>
    <w:rsid w:val="006C5CAA"/>
    <w:pPr>
      <w:spacing w:line="240" w:lineRule="auto"/>
    </w:pPr>
    <w:rPr>
      <w:sz w:val="20"/>
      <w:szCs w:val="20"/>
    </w:rPr>
  </w:style>
  <w:style w:type="character" w:customStyle="1" w:styleId="CommentTextChar">
    <w:name w:val="Comment Text Char"/>
    <w:basedOn w:val="DefaultParagraphFont"/>
    <w:link w:val="CommentText"/>
    <w:uiPriority w:val="99"/>
    <w:semiHidden/>
    <w:rsid w:val="006C5CAA"/>
    <w:rPr>
      <w:sz w:val="20"/>
      <w:szCs w:val="20"/>
      <w:lang w:val="sl-SI"/>
    </w:rPr>
  </w:style>
  <w:style w:type="paragraph" w:styleId="CommentSubject">
    <w:name w:val="annotation subject"/>
    <w:basedOn w:val="CommentText"/>
    <w:next w:val="CommentText"/>
    <w:link w:val="CommentSubjectChar"/>
    <w:uiPriority w:val="99"/>
    <w:semiHidden/>
    <w:unhideWhenUsed/>
    <w:rsid w:val="006C5CAA"/>
    <w:rPr>
      <w:b/>
      <w:bCs/>
    </w:rPr>
  </w:style>
  <w:style w:type="character" w:customStyle="1" w:styleId="CommentSubjectChar">
    <w:name w:val="Comment Subject Char"/>
    <w:basedOn w:val="CommentTextChar"/>
    <w:link w:val="CommentSubject"/>
    <w:uiPriority w:val="99"/>
    <w:semiHidden/>
    <w:rsid w:val="006C5CAA"/>
    <w:rPr>
      <w:b/>
      <w:bCs/>
      <w:sz w:val="20"/>
      <w:szCs w:val="20"/>
      <w:lang w:val="sl-SI"/>
    </w:rPr>
  </w:style>
  <w:style w:type="character" w:styleId="Hyperlink">
    <w:name w:val="Hyperlink"/>
    <w:basedOn w:val="DefaultParagraphFont"/>
    <w:uiPriority w:val="99"/>
    <w:unhideWhenUsed/>
    <w:rsid w:val="00B319FA"/>
    <w:rPr>
      <w:color w:val="D75F6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9109">
      <w:bodyDiv w:val="1"/>
      <w:marLeft w:val="0"/>
      <w:marRight w:val="0"/>
      <w:marTop w:val="0"/>
      <w:marBottom w:val="0"/>
      <w:divBdr>
        <w:top w:val="none" w:sz="0" w:space="0" w:color="auto"/>
        <w:left w:val="none" w:sz="0" w:space="0" w:color="auto"/>
        <w:bottom w:val="none" w:sz="0" w:space="0" w:color="auto"/>
        <w:right w:val="none" w:sz="0" w:space="0" w:color="auto"/>
      </w:divBdr>
    </w:div>
    <w:div w:id="15423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zadnik\Documents\Officeove%20predloge%20po%20meri\naslov.dotx" TargetMode="External"/></Relationships>
</file>

<file path=word/theme/theme1.xml><?xml version="1.0" encoding="utf-8"?>
<a:theme xmlns:a="http://schemas.openxmlformats.org/drawingml/2006/main" name="Register">
  <a:themeElements>
    <a:clrScheme name="Register">
      <a:dk1>
        <a:srgbClr val="1D5773"/>
      </a:dk1>
      <a:lt1>
        <a:sysClr val="window" lastClr="FFFFFF"/>
      </a:lt1>
      <a:dk2>
        <a:srgbClr val="4D95BA"/>
      </a:dk2>
      <a:lt2>
        <a:srgbClr val="EFEBE3"/>
      </a:lt2>
      <a:accent1>
        <a:srgbClr val="D7C2A3"/>
      </a:accent1>
      <a:accent2>
        <a:srgbClr val="D75F68"/>
      </a:accent2>
      <a:accent3>
        <a:srgbClr val="954F72"/>
      </a:accent3>
      <a:accent4>
        <a:srgbClr val="FFC000"/>
      </a:accent4>
      <a:accent5>
        <a:srgbClr val="4C965F"/>
      </a:accent5>
      <a:accent6>
        <a:srgbClr val="EF95BE"/>
      </a:accent6>
      <a:hlink>
        <a:srgbClr val="D75F68"/>
      </a:hlink>
      <a:folHlink>
        <a:srgbClr val="954F72"/>
      </a:folHlink>
    </a:clrScheme>
    <a:fontScheme name="SegoeUI">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egister" id="{7625AD3E-71B7-49AE-83EA-05B175AE49E2}" vid="{94E4E6F2-6686-4203-B0FA-7CFAADF35C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8D8A-EDB0-4131-8E94-6318F7BA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3</Pages>
  <Words>750</Words>
  <Characters>4276</Characters>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coreProperties>
</file>